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20C1" w14:textId="77777777" w:rsidR="00BE29E8" w:rsidRDefault="00BE29E8" w:rsidP="00BE29E8">
      <w:pPr>
        <w:tabs>
          <w:tab w:val="left" w:pos="6030"/>
          <w:tab w:val="left" w:pos="6300"/>
          <w:tab w:val="left" w:pos="6480"/>
        </w:tabs>
        <w:spacing w:after="0" w:line="240" w:lineRule="auto"/>
        <w:ind w:right="-252"/>
        <w:rPr>
          <w:rFonts w:ascii="Times New Roman" w:hAnsi="Times New Roman" w:cs="Times New Roman"/>
          <w:b/>
          <w:sz w:val="20"/>
          <w:szCs w:val="20"/>
        </w:rPr>
      </w:pPr>
      <w:r>
        <w:rPr>
          <w:rFonts w:ascii="Times New Roman" w:hAnsi="Times New Roman" w:cs="Times New Roman"/>
          <w:b/>
          <w:sz w:val="20"/>
          <w:szCs w:val="20"/>
        </w:rPr>
        <w:t>FOR RELEASE: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CONTACT:</w:t>
      </w:r>
      <w:r>
        <w:rPr>
          <w:rFonts w:ascii="Times New Roman" w:hAnsi="Times New Roman" w:cs="Times New Roman"/>
          <w:b/>
          <w:sz w:val="20"/>
          <w:szCs w:val="20"/>
        </w:rPr>
        <w:tab/>
      </w:r>
      <w:r>
        <w:rPr>
          <w:rFonts w:ascii="Times New Roman" w:hAnsi="Times New Roman" w:cs="Times New Roman"/>
          <w:b/>
          <w:sz w:val="20"/>
          <w:szCs w:val="20"/>
        </w:rPr>
        <w:tab/>
      </w:r>
    </w:p>
    <w:p w14:paraId="10084A15" w14:textId="0C309C51" w:rsidR="00BE29E8" w:rsidRDefault="00202CAD" w:rsidP="00BE29E8">
      <w:pPr>
        <w:tabs>
          <w:tab w:val="left" w:pos="6300"/>
          <w:tab w:val="left" w:pos="6390"/>
          <w:tab w:val="left" w:pos="6480"/>
        </w:tabs>
        <w:spacing w:after="0" w:line="240" w:lineRule="auto"/>
        <w:ind w:right="-252"/>
        <w:rPr>
          <w:rFonts w:ascii="Times New Roman" w:hAnsi="Times New Roman" w:cs="Times New Roman"/>
          <w:bCs/>
          <w:sz w:val="18"/>
          <w:szCs w:val="16"/>
        </w:rPr>
      </w:pPr>
      <w:r>
        <w:rPr>
          <w:rFonts w:ascii="Times New Roman" w:hAnsi="Times New Roman" w:cs="Times New Roman"/>
          <w:sz w:val="18"/>
          <w:szCs w:val="18"/>
        </w:rPr>
        <w:t>October</w:t>
      </w:r>
      <w:r w:rsidR="00BE29E8">
        <w:rPr>
          <w:rFonts w:ascii="Times New Roman" w:hAnsi="Times New Roman" w:cs="Times New Roman"/>
          <w:sz w:val="18"/>
          <w:szCs w:val="18"/>
        </w:rPr>
        <w:t xml:space="preserve"> </w:t>
      </w:r>
      <w:r w:rsidR="009C0065">
        <w:rPr>
          <w:rFonts w:ascii="Times New Roman" w:hAnsi="Times New Roman" w:cs="Times New Roman"/>
          <w:sz w:val="18"/>
          <w:szCs w:val="18"/>
        </w:rPr>
        <w:t>25</w:t>
      </w:r>
      <w:r w:rsidR="00BE29E8">
        <w:rPr>
          <w:rFonts w:ascii="Times New Roman" w:hAnsi="Times New Roman" w:cs="Times New Roman"/>
          <w:sz w:val="18"/>
          <w:szCs w:val="18"/>
        </w:rPr>
        <w:t>, 2023</w:t>
      </w:r>
      <w:r w:rsidR="00BE29E8">
        <w:rPr>
          <w:rFonts w:ascii="Times New Roman" w:hAnsi="Times New Roman" w:cs="Times New Roman"/>
          <w:szCs w:val="20"/>
        </w:rPr>
        <w:tab/>
      </w:r>
      <w:r w:rsidR="00BE29E8">
        <w:rPr>
          <w:rFonts w:ascii="Times New Roman" w:hAnsi="Times New Roman" w:cs="Times New Roman"/>
          <w:b/>
          <w:szCs w:val="20"/>
        </w:rPr>
        <w:tab/>
      </w:r>
      <w:r w:rsidR="00BE29E8">
        <w:rPr>
          <w:rFonts w:ascii="Times New Roman" w:hAnsi="Times New Roman" w:cs="Times New Roman"/>
          <w:b/>
          <w:szCs w:val="20"/>
        </w:rPr>
        <w:tab/>
      </w:r>
      <w:r w:rsidR="00BE29E8">
        <w:rPr>
          <w:rFonts w:ascii="Times New Roman" w:hAnsi="Times New Roman" w:cs="Times New Roman"/>
          <w:b/>
          <w:szCs w:val="20"/>
        </w:rPr>
        <w:tab/>
      </w:r>
      <w:r w:rsidR="00BE29E8">
        <w:rPr>
          <w:rFonts w:ascii="Times New Roman" w:hAnsi="Times New Roman" w:cs="Times New Roman"/>
          <w:b/>
          <w:szCs w:val="20"/>
        </w:rPr>
        <w:tab/>
      </w:r>
      <w:r w:rsidR="00BE29E8">
        <w:rPr>
          <w:rFonts w:ascii="Times New Roman" w:hAnsi="Times New Roman" w:cs="Times New Roman"/>
          <w:b/>
          <w:szCs w:val="20"/>
        </w:rPr>
        <w:tab/>
      </w:r>
      <w:r w:rsidR="00BE29E8">
        <w:rPr>
          <w:rFonts w:ascii="Times New Roman" w:hAnsi="Times New Roman" w:cs="Times New Roman"/>
          <w:bCs/>
          <w:sz w:val="18"/>
          <w:szCs w:val="16"/>
        </w:rPr>
        <w:t>Rebecca Cisco | 217.524.1219</w:t>
      </w:r>
    </w:p>
    <w:p w14:paraId="290EC36C" w14:textId="77777777" w:rsidR="00BE29E8" w:rsidRDefault="00BE29E8" w:rsidP="00BE29E8">
      <w:pPr>
        <w:tabs>
          <w:tab w:val="left" w:pos="6300"/>
          <w:tab w:val="left" w:pos="6390"/>
          <w:tab w:val="left" w:pos="6480"/>
        </w:tabs>
        <w:spacing w:after="0" w:line="240" w:lineRule="auto"/>
        <w:ind w:right="-252"/>
        <w:rPr>
          <w:rStyle w:val="bumpedfont15"/>
          <w:color w:val="0563C1" w:themeColor="hyperlink"/>
          <w:u w:val="single"/>
        </w:rPr>
      </w:pPr>
      <w:r>
        <w:rPr>
          <w:rFonts w:ascii="Times New Roman" w:hAnsi="Times New Roman" w:cs="Times New Roman"/>
          <w:bCs/>
          <w:sz w:val="18"/>
          <w:szCs w:val="16"/>
        </w:rPr>
        <w:tab/>
      </w:r>
      <w:r>
        <w:rPr>
          <w:rFonts w:ascii="Times New Roman" w:hAnsi="Times New Roman" w:cs="Times New Roman"/>
          <w:bCs/>
          <w:sz w:val="18"/>
          <w:szCs w:val="16"/>
        </w:rPr>
        <w:tab/>
      </w:r>
      <w:r>
        <w:rPr>
          <w:rFonts w:ascii="Times New Roman" w:hAnsi="Times New Roman" w:cs="Times New Roman"/>
          <w:bCs/>
          <w:sz w:val="18"/>
          <w:szCs w:val="16"/>
        </w:rPr>
        <w:tab/>
      </w:r>
      <w:r>
        <w:rPr>
          <w:rFonts w:ascii="Times New Roman" w:hAnsi="Times New Roman" w:cs="Times New Roman"/>
          <w:bCs/>
          <w:sz w:val="18"/>
          <w:szCs w:val="16"/>
        </w:rPr>
        <w:tab/>
      </w:r>
      <w:r>
        <w:rPr>
          <w:rFonts w:ascii="Times New Roman" w:hAnsi="Times New Roman" w:cs="Times New Roman"/>
          <w:bCs/>
          <w:sz w:val="18"/>
          <w:szCs w:val="16"/>
        </w:rPr>
        <w:tab/>
      </w:r>
      <w:r>
        <w:rPr>
          <w:rFonts w:ascii="Times New Roman" w:hAnsi="Times New Roman" w:cs="Times New Roman"/>
          <w:bCs/>
          <w:sz w:val="18"/>
          <w:szCs w:val="16"/>
        </w:rPr>
        <w:tab/>
      </w:r>
      <w:r>
        <w:rPr>
          <w:rStyle w:val="bumpedfont15"/>
          <w:rFonts w:ascii="Times New Roman" w:hAnsi="Times New Roman" w:cs="Times New Roman"/>
          <w:bCs/>
          <w:color w:val="0563C1" w:themeColor="hyperlink"/>
          <w:sz w:val="18"/>
          <w:szCs w:val="16"/>
          <w:u w:val="single"/>
        </w:rPr>
        <w:t xml:space="preserve">rebecca.cisco@illinois.gov  </w:t>
      </w:r>
    </w:p>
    <w:p w14:paraId="366BDE20" w14:textId="77777777" w:rsidR="00BE29E8" w:rsidRDefault="00BE29E8" w:rsidP="00BE29E8">
      <w:pPr>
        <w:spacing w:line="120" w:lineRule="auto"/>
        <w:contextualSpacing/>
        <w:jc w:val="center"/>
        <w:rPr>
          <w:rStyle w:val="bumpedfont15"/>
          <w:rFonts w:ascii="Times New Roman" w:hAnsi="Times New Roman" w:cs="Times New Roman"/>
          <w:b/>
          <w:bCs/>
          <w:sz w:val="28"/>
          <w:szCs w:val="28"/>
        </w:rPr>
      </w:pPr>
    </w:p>
    <w:p w14:paraId="7533DAF9" w14:textId="086191EA" w:rsidR="00202CAD" w:rsidRDefault="00202CAD" w:rsidP="00202CAD">
      <w:pPr>
        <w:spacing w:after="0" w:line="240" w:lineRule="auto"/>
        <w:contextualSpacing/>
        <w:jc w:val="center"/>
        <w:rPr>
          <w:rStyle w:val="bumpedfont15"/>
          <w:rFonts w:ascii="Times New Roman" w:hAnsi="Times New Roman" w:cs="Times New Roman"/>
          <w:b/>
          <w:bCs/>
          <w:sz w:val="28"/>
          <w:szCs w:val="28"/>
        </w:rPr>
      </w:pPr>
      <w:r>
        <w:rPr>
          <w:rStyle w:val="bumpedfont15"/>
          <w:rFonts w:ascii="Times New Roman" w:hAnsi="Times New Roman" w:cs="Times New Roman"/>
          <w:b/>
          <w:bCs/>
          <w:sz w:val="28"/>
          <w:szCs w:val="28"/>
        </w:rPr>
        <w:t>Illinois Awarded</w:t>
      </w:r>
      <w:r w:rsidR="00EB1AE8">
        <w:rPr>
          <w:rStyle w:val="bumpedfont15"/>
          <w:rFonts w:ascii="Times New Roman" w:hAnsi="Times New Roman" w:cs="Times New Roman"/>
          <w:b/>
          <w:bCs/>
          <w:sz w:val="28"/>
          <w:szCs w:val="28"/>
        </w:rPr>
        <w:t xml:space="preserve"> </w:t>
      </w:r>
      <w:r w:rsidR="001B4ADC">
        <w:rPr>
          <w:rStyle w:val="bumpedfont15"/>
          <w:rFonts w:ascii="Times New Roman" w:hAnsi="Times New Roman" w:cs="Times New Roman"/>
          <w:b/>
          <w:bCs/>
          <w:sz w:val="28"/>
          <w:szCs w:val="28"/>
        </w:rPr>
        <w:t xml:space="preserve">Additional </w:t>
      </w:r>
      <w:r>
        <w:rPr>
          <w:rStyle w:val="bumpedfont15"/>
          <w:rFonts w:ascii="Times New Roman" w:hAnsi="Times New Roman" w:cs="Times New Roman"/>
          <w:b/>
          <w:bCs/>
          <w:sz w:val="28"/>
          <w:szCs w:val="28"/>
        </w:rPr>
        <w:t>$</w:t>
      </w:r>
      <w:r w:rsidR="00EB1AE8">
        <w:rPr>
          <w:rStyle w:val="bumpedfont15"/>
          <w:rFonts w:ascii="Times New Roman" w:hAnsi="Times New Roman" w:cs="Times New Roman"/>
          <w:b/>
          <w:bCs/>
          <w:sz w:val="28"/>
          <w:szCs w:val="28"/>
        </w:rPr>
        <w:t>11</w:t>
      </w:r>
      <w:r>
        <w:rPr>
          <w:rStyle w:val="bumpedfont15"/>
          <w:rFonts w:ascii="Times New Roman" w:hAnsi="Times New Roman" w:cs="Times New Roman"/>
          <w:b/>
          <w:bCs/>
          <w:sz w:val="28"/>
          <w:szCs w:val="28"/>
        </w:rPr>
        <w:t>.</w:t>
      </w:r>
      <w:r w:rsidR="00EB1AE8">
        <w:rPr>
          <w:rStyle w:val="bumpedfont15"/>
          <w:rFonts w:ascii="Times New Roman" w:hAnsi="Times New Roman" w:cs="Times New Roman"/>
          <w:b/>
          <w:bCs/>
          <w:sz w:val="28"/>
          <w:szCs w:val="28"/>
        </w:rPr>
        <w:t>25</w:t>
      </w:r>
      <w:r>
        <w:rPr>
          <w:rStyle w:val="bumpedfont15"/>
          <w:rFonts w:ascii="Times New Roman" w:hAnsi="Times New Roman" w:cs="Times New Roman"/>
          <w:b/>
          <w:bCs/>
          <w:sz w:val="28"/>
          <w:szCs w:val="28"/>
        </w:rPr>
        <w:t xml:space="preserve"> Million Grant from the U.S. Department of Labor</w:t>
      </w:r>
    </w:p>
    <w:p w14:paraId="61647159" w14:textId="3B120F3A" w:rsidR="00202CAD" w:rsidRPr="003D6DD6" w:rsidRDefault="00202CAD" w:rsidP="00202CAD">
      <w:pPr>
        <w:spacing w:after="0" w:line="240" w:lineRule="auto"/>
        <w:contextualSpacing/>
        <w:jc w:val="center"/>
        <w:rPr>
          <w:rStyle w:val="bumpedfont15"/>
          <w:rFonts w:ascii="Times New Roman" w:hAnsi="Times New Roman" w:cs="Times New Roman"/>
          <w:i/>
          <w:iCs/>
          <w:sz w:val="28"/>
          <w:szCs w:val="28"/>
        </w:rPr>
      </w:pPr>
      <w:r>
        <w:rPr>
          <w:rStyle w:val="bumpedfont15"/>
          <w:rFonts w:ascii="Times New Roman" w:hAnsi="Times New Roman" w:cs="Times New Roman"/>
          <w:i/>
          <w:iCs/>
          <w:sz w:val="28"/>
          <w:szCs w:val="28"/>
        </w:rPr>
        <w:t xml:space="preserve">Funds </w:t>
      </w:r>
      <w:r w:rsidR="00EB3D09">
        <w:rPr>
          <w:rStyle w:val="bumpedfont15"/>
          <w:rFonts w:ascii="Times New Roman" w:hAnsi="Times New Roman" w:cs="Times New Roman"/>
          <w:i/>
          <w:iCs/>
          <w:sz w:val="28"/>
          <w:szCs w:val="28"/>
        </w:rPr>
        <w:t>Will</w:t>
      </w:r>
      <w:r>
        <w:rPr>
          <w:rStyle w:val="bumpedfont15"/>
          <w:rFonts w:ascii="Times New Roman" w:hAnsi="Times New Roman" w:cs="Times New Roman"/>
          <w:i/>
          <w:iCs/>
          <w:sz w:val="28"/>
          <w:szCs w:val="28"/>
        </w:rPr>
        <w:t xml:space="preserve"> </w:t>
      </w:r>
      <w:r w:rsidR="008C17E5">
        <w:rPr>
          <w:rStyle w:val="bumpedfont15"/>
          <w:rFonts w:ascii="Times New Roman" w:hAnsi="Times New Roman" w:cs="Times New Roman"/>
          <w:i/>
          <w:iCs/>
          <w:sz w:val="28"/>
          <w:szCs w:val="28"/>
        </w:rPr>
        <w:t xml:space="preserve">Support </w:t>
      </w:r>
      <w:r w:rsidR="00EB1AE8">
        <w:rPr>
          <w:rStyle w:val="bumpedfont15"/>
          <w:rFonts w:ascii="Times New Roman" w:hAnsi="Times New Roman" w:cs="Times New Roman"/>
          <w:i/>
          <w:iCs/>
          <w:sz w:val="28"/>
          <w:szCs w:val="28"/>
        </w:rPr>
        <w:t>Continue</w:t>
      </w:r>
      <w:r w:rsidR="008C17E5">
        <w:rPr>
          <w:rStyle w:val="bumpedfont15"/>
          <w:rFonts w:ascii="Times New Roman" w:hAnsi="Times New Roman" w:cs="Times New Roman"/>
          <w:i/>
          <w:iCs/>
          <w:sz w:val="28"/>
          <w:szCs w:val="28"/>
        </w:rPr>
        <w:t>d</w:t>
      </w:r>
      <w:r w:rsidR="00EB1AE8">
        <w:rPr>
          <w:rStyle w:val="bumpedfont15"/>
          <w:rFonts w:ascii="Times New Roman" w:hAnsi="Times New Roman" w:cs="Times New Roman"/>
          <w:i/>
          <w:iCs/>
          <w:sz w:val="28"/>
          <w:szCs w:val="28"/>
        </w:rPr>
        <w:t xml:space="preserve"> Strengthening, Modernizing </w:t>
      </w:r>
      <w:r>
        <w:rPr>
          <w:rStyle w:val="bumpedfont15"/>
          <w:rFonts w:ascii="Times New Roman" w:hAnsi="Times New Roman" w:cs="Times New Roman"/>
          <w:i/>
          <w:iCs/>
          <w:sz w:val="28"/>
          <w:szCs w:val="28"/>
        </w:rPr>
        <w:t>Unemployment Insurance System</w:t>
      </w:r>
    </w:p>
    <w:p w14:paraId="655D5CF0" w14:textId="77777777" w:rsidR="00202CAD" w:rsidRPr="00A5692B" w:rsidRDefault="00202CAD" w:rsidP="00202CAD">
      <w:pPr>
        <w:spacing w:after="0" w:line="240" w:lineRule="auto"/>
        <w:contextualSpacing/>
        <w:rPr>
          <w:rFonts w:ascii="Times New Roman" w:hAnsi="Times New Roman" w:cs="Times New Roman"/>
          <w:b/>
          <w:sz w:val="18"/>
          <w:szCs w:val="18"/>
          <w:u w:val="single"/>
        </w:rPr>
      </w:pPr>
    </w:p>
    <w:p w14:paraId="03C06A9C" w14:textId="60D455B7" w:rsidR="00EB1AE8" w:rsidRPr="00A5692B" w:rsidRDefault="00202CAD" w:rsidP="00A5692B">
      <w:pPr>
        <w:spacing w:afterLines="200" w:after="480" w:line="240" w:lineRule="auto"/>
        <w:contextualSpacing/>
        <w:jc w:val="both"/>
        <w:rPr>
          <w:rFonts w:ascii="Times New Roman" w:hAnsi="Times New Roman" w:cs="Times New Roman"/>
        </w:rPr>
      </w:pPr>
      <w:bookmarkStart w:id="0" w:name="_Hlk108532702"/>
      <w:r w:rsidRPr="00A5692B">
        <w:rPr>
          <w:rStyle w:val="bumpedfont15"/>
          <w:rFonts w:ascii="Times New Roman" w:hAnsi="Times New Roman" w:cs="Times New Roman"/>
          <w:b/>
          <w:bCs/>
        </w:rPr>
        <w:t xml:space="preserve">SPRINGFIELD </w:t>
      </w:r>
      <w:r w:rsidRPr="00A5692B">
        <w:rPr>
          <w:rStyle w:val="bumpedfont15"/>
          <w:rFonts w:ascii="Times New Roman" w:hAnsi="Times New Roman" w:cs="Times New Roman"/>
        </w:rPr>
        <w:t xml:space="preserve">– </w:t>
      </w:r>
      <w:r w:rsidRPr="00A5692B">
        <w:rPr>
          <w:rFonts w:ascii="Times New Roman" w:hAnsi="Times New Roman" w:cs="Times New Roman"/>
        </w:rPr>
        <w:t xml:space="preserve">The Illinois Department of Employment Security (IDES) </w:t>
      </w:r>
      <w:r w:rsidR="00F4213E" w:rsidRPr="00A5692B">
        <w:rPr>
          <w:rFonts w:ascii="Times New Roman" w:hAnsi="Times New Roman" w:cs="Times New Roman"/>
        </w:rPr>
        <w:t>has been awarded a</w:t>
      </w:r>
      <w:r w:rsidR="006500DF" w:rsidRPr="00A5692B">
        <w:rPr>
          <w:rFonts w:ascii="Times New Roman" w:hAnsi="Times New Roman" w:cs="Times New Roman"/>
        </w:rPr>
        <w:t>n</w:t>
      </w:r>
      <w:r w:rsidR="00EB1AE8" w:rsidRPr="00A5692B">
        <w:rPr>
          <w:rFonts w:ascii="Times New Roman" w:hAnsi="Times New Roman" w:cs="Times New Roman"/>
        </w:rPr>
        <w:t xml:space="preserve"> $11.25 million grant from the U.S. Department of Labor (DOL) to support continued modernization</w:t>
      </w:r>
      <w:r w:rsidR="00D349E5" w:rsidRPr="00A5692B">
        <w:rPr>
          <w:rFonts w:ascii="Times New Roman" w:hAnsi="Times New Roman" w:cs="Times New Roman"/>
        </w:rPr>
        <w:t>, fraud defense,</w:t>
      </w:r>
      <w:r w:rsidR="00EB1AE8" w:rsidRPr="00A5692B">
        <w:rPr>
          <w:rFonts w:ascii="Times New Roman" w:hAnsi="Times New Roman" w:cs="Times New Roman"/>
        </w:rPr>
        <w:t xml:space="preserve"> and equitable access to unemployment insurance (UI) systems nationwide.</w:t>
      </w:r>
      <w:r w:rsidR="00F4213E" w:rsidRPr="00A5692B">
        <w:rPr>
          <w:rFonts w:ascii="Times New Roman" w:hAnsi="Times New Roman" w:cs="Times New Roman"/>
        </w:rPr>
        <w:t xml:space="preserve">  Illinois was one of 1</w:t>
      </w:r>
      <w:r w:rsidR="00D75851" w:rsidRPr="00A5692B">
        <w:rPr>
          <w:rFonts w:ascii="Times New Roman" w:hAnsi="Times New Roman" w:cs="Times New Roman"/>
        </w:rPr>
        <w:t>9</w:t>
      </w:r>
      <w:r w:rsidR="00F4213E" w:rsidRPr="00A5692B">
        <w:rPr>
          <w:rFonts w:ascii="Times New Roman" w:hAnsi="Times New Roman" w:cs="Times New Roman"/>
        </w:rPr>
        <w:t xml:space="preserve"> states </w:t>
      </w:r>
      <w:r w:rsidR="00D75851" w:rsidRPr="00A5692B">
        <w:rPr>
          <w:rFonts w:ascii="Times New Roman" w:hAnsi="Times New Roman" w:cs="Times New Roman"/>
        </w:rPr>
        <w:t xml:space="preserve">and territories </w:t>
      </w:r>
      <w:r w:rsidR="00F4213E" w:rsidRPr="00A5692B">
        <w:rPr>
          <w:rFonts w:ascii="Times New Roman" w:hAnsi="Times New Roman" w:cs="Times New Roman"/>
        </w:rPr>
        <w:t xml:space="preserve">selected to receive more than $204 million in federal funds to help make UI systems more reliable and accessible to users. </w:t>
      </w:r>
    </w:p>
    <w:p w14:paraId="32AD68F3" w14:textId="41A00406" w:rsidR="00F4213E" w:rsidRPr="00A5692B" w:rsidRDefault="00F4213E" w:rsidP="00A5692B">
      <w:pPr>
        <w:spacing w:afterLines="200" w:after="480" w:line="240" w:lineRule="auto"/>
        <w:contextualSpacing/>
        <w:jc w:val="both"/>
        <w:rPr>
          <w:rFonts w:ascii="Times New Roman" w:hAnsi="Times New Roman" w:cs="Times New Roman"/>
          <w:sz w:val="18"/>
          <w:szCs w:val="18"/>
        </w:rPr>
      </w:pPr>
    </w:p>
    <w:p w14:paraId="1A72A36F" w14:textId="2639D7D0" w:rsidR="00202CAD" w:rsidRPr="00A5692B" w:rsidRDefault="00F4213E" w:rsidP="00A5692B">
      <w:pPr>
        <w:spacing w:afterLines="200" w:after="480" w:line="240" w:lineRule="auto"/>
        <w:contextualSpacing/>
        <w:jc w:val="both"/>
        <w:rPr>
          <w:rFonts w:ascii="Times New Roman" w:hAnsi="Times New Roman" w:cs="Times New Roman"/>
          <w:color w:val="000000"/>
        </w:rPr>
      </w:pPr>
      <w:r w:rsidRPr="00A5692B">
        <w:rPr>
          <w:rFonts w:ascii="Times New Roman" w:hAnsi="Times New Roman" w:cs="Times New Roman"/>
        </w:rPr>
        <w:t xml:space="preserve">This is the </w:t>
      </w:r>
      <w:r w:rsidR="00667155" w:rsidRPr="00A5692B">
        <w:rPr>
          <w:rFonts w:ascii="Times New Roman" w:hAnsi="Times New Roman" w:cs="Times New Roman"/>
        </w:rPr>
        <w:t xml:space="preserve">sixth UI modernization </w:t>
      </w:r>
      <w:r w:rsidR="00FD654A" w:rsidRPr="00A5692B">
        <w:rPr>
          <w:rFonts w:ascii="Times New Roman" w:hAnsi="Times New Roman" w:cs="Times New Roman"/>
        </w:rPr>
        <w:t>award</w:t>
      </w:r>
      <w:r w:rsidRPr="00A5692B">
        <w:rPr>
          <w:rFonts w:ascii="Times New Roman" w:hAnsi="Times New Roman" w:cs="Times New Roman"/>
        </w:rPr>
        <w:t xml:space="preserve"> IDES has received from U.S. DOL, totaling nearly $30 million, to better strengthen, streamline, and enhance the customer experience and accessibility of the UI program</w:t>
      </w:r>
      <w:r w:rsidR="00CE65E4" w:rsidRPr="00A5692B">
        <w:rPr>
          <w:rFonts w:ascii="Times New Roman" w:hAnsi="Times New Roman" w:cs="Times New Roman"/>
        </w:rPr>
        <w:t xml:space="preserve"> and defend against fraud</w:t>
      </w:r>
      <w:r w:rsidRPr="00A5692B">
        <w:rPr>
          <w:rFonts w:ascii="Times New Roman" w:hAnsi="Times New Roman" w:cs="Times New Roman"/>
        </w:rPr>
        <w:t xml:space="preserve">.  Previous grant awards have </w:t>
      </w:r>
      <w:r w:rsidR="00ED16F9" w:rsidRPr="00A5692B">
        <w:rPr>
          <w:rFonts w:ascii="Times New Roman" w:hAnsi="Times New Roman" w:cs="Times New Roman"/>
        </w:rPr>
        <w:t>focused on fraud prevention and detection</w:t>
      </w:r>
      <w:r w:rsidR="005414FA" w:rsidRPr="00A5692B">
        <w:rPr>
          <w:rFonts w:ascii="Times New Roman" w:hAnsi="Times New Roman" w:cs="Times New Roman"/>
        </w:rPr>
        <w:t xml:space="preserve"> </w:t>
      </w:r>
      <w:r w:rsidR="002754B3" w:rsidRPr="00A5692B">
        <w:rPr>
          <w:rFonts w:ascii="Times New Roman" w:hAnsi="Times New Roman" w:cs="Times New Roman"/>
        </w:rPr>
        <w:t xml:space="preserve">and </w:t>
      </w:r>
      <w:r w:rsidRPr="00A5692B">
        <w:rPr>
          <w:rFonts w:ascii="Times New Roman" w:hAnsi="Times New Roman" w:cs="Times New Roman"/>
        </w:rPr>
        <w:t>begun to fund equity-</w:t>
      </w:r>
      <w:r w:rsidR="00CE65E4" w:rsidRPr="00A5692B">
        <w:rPr>
          <w:rFonts w:ascii="Times New Roman" w:hAnsi="Times New Roman" w:cs="Times New Roman"/>
        </w:rPr>
        <w:t xml:space="preserve">focused </w:t>
      </w:r>
      <w:r w:rsidRPr="00A5692B">
        <w:rPr>
          <w:rFonts w:ascii="Times New Roman" w:hAnsi="Times New Roman" w:cs="Times New Roman"/>
        </w:rPr>
        <w:t>projects</w:t>
      </w:r>
      <w:r w:rsidR="00202CAD" w:rsidRPr="00A5692B">
        <w:rPr>
          <w:rFonts w:ascii="Times New Roman" w:hAnsi="Times New Roman" w:cs="Times New Roman"/>
        </w:rPr>
        <w:t xml:space="preserve">, all grounded in using expanded data to identify potential inequities in the unemployment pipeline within underrepresented groups. </w:t>
      </w:r>
      <w:r w:rsidR="00202CAD" w:rsidRPr="00A5692B">
        <w:rPr>
          <w:rFonts w:ascii="Times New Roman" w:hAnsi="Times New Roman" w:cs="Times New Roman"/>
          <w:color w:val="000000"/>
        </w:rPr>
        <w:t xml:space="preserve">Using new demographic data and user insights, the Department intends to refine UI service delivery </w:t>
      </w:r>
      <w:r w:rsidR="00794CF9" w:rsidRPr="00A5692B">
        <w:rPr>
          <w:rFonts w:ascii="Times New Roman" w:hAnsi="Times New Roman" w:cs="Times New Roman"/>
          <w:color w:val="000000"/>
        </w:rPr>
        <w:t>technology</w:t>
      </w:r>
      <w:r w:rsidR="00202CAD" w:rsidRPr="00A5692B">
        <w:rPr>
          <w:rFonts w:ascii="Times New Roman" w:hAnsi="Times New Roman" w:cs="Times New Roman"/>
          <w:color w:val="000000"/>
        </w:rPr>
        <w:t xml:space="preserve">, processes, and communications for more equitable access and experience. This includes making UI information easier to understand, translating information into multiple languages, expanded self-service digital options, and increased outreach to community level organizations. </w:t>
      </w:r>
    </w:p>
    <w:p w14:paraId="43B8CC2F" w14:textId="77777777" w:rsidR="00790815" w:rsidRPr="00A5692B" w:rsidRDefault="00790815" w:rsidP="00A5692B">
      <w:pPr>
        <w:spacing w:afterLines="200" w:after="480" w:line="240" w:lineRule="auto"/>
        <w:contextualSpacing/>
        <w:jc w:val="both"/>
        <w:rPr>
          <w:rFonts w:ascii="Times New Roman" w:hAnsi="Times New Roman" w:cs="Times New Roman"/>
          <w:color w:val="000000"/>
          <w:sz w:val="18"/>
          <w:szCs w:val="18"/>
        </w:rPr>
      </w:pPr>
    </w:p>
    <w:p w14:paraId="239489FB" w14:textId="3ED2EB44" w:rsidR="00DF74B4" w:rsidRPr="00A5692B" w:rsidRDefault="00202CAD" w:rsidP="00A5692B">
      <w:pPr>
        <w:spacing w:afterLines="200" w:after="480" w:line="240" w:lineRule="auto"/>
        <w:contextualSpacing/>
        <w:jc w:val="both"/>
        <w:rPr>
          <w:rFonts w:ascii="Times New Roman" w:hAnsi="Times New Roman" w:cs="Times New Roman"/>
        </w:rPr>
      </w:pPr>
      <w:r w:rsidRPr="00A5692B">
        <w:rPr>
          <w:rFonts w:ascii="Times New Roman" w:hAnsi="Times New Roman" w:cs="Times New Roman"/>
        </w:rPr>
        <w:t>“</w:t>
      </w:r>
      <w:r w:rsidR="006E2B45" w:rsidRPr="00A5692B">
        <w:rPr>
          <w:rFonts w:ascii="Times New Roman" w:hAnsi="Times New Roman" w:cs="Times New Roman"/>
        </w:rPr>
        <w:t>IDES remains fully committed to enhancing accessibility, improving the claimant experience, and strengthening the defense of the UI system</w:t>
      </w:r>
      <w:r w:rsidR="001F73CD" w:rsidRPr="00A5692B">
        <w:rPr>
          <w:rFonts w:ascii="Times New Roman" w:hAnsi="Times New Roman" w:cs="Times New Roman"/>
        </w:rPr>
        <w:t xml:space="preserve">, all of which are long-term </w:t>
      </w:r>
      <w:r w:rsidR="006E2B45" w:rsidRPr="00A5692B">
        <w:rPr>
          <w:rFonts w:ascii="Times New Roman" w:hAnsi="Times New Roman" w:cs="Times New Roman"/>
        </w:rPr>
        <w:t xml:space="preserve">projects </w:t>
      </w:r>
      <w:r w:rsidR="00926E65" w:rsidRPr="00A5692B">
        <w:rPr>
          <w:rFonts w:ascii="Times New Roman" w:hAnsi="Times New Roman" w:cs="Times New Roman"/>
        </w:rPr>
        <w:t xml:space="preserve">supported </w:t>
      </w:r>
      <w:r w:rsidR="006E2B45" w:rsidRPr="00A5692B">
        <w:rPr>
          <w:rFonts w:ascii="Times New Roman" w:hAnsi="Times New Roman" w:cs="Times New Roman"/>
        </w:rPr>
        <w:t>by these grant awards</w:t>
      </w:r>
      <w:r w:rsidR="001F73CD" w:rsidRPr="00A5692B">
        <w:rPr>
          <w:rFonts w:ascii="Times New Roman" w:hAnsi="Times New Roman" w:cs="Times New Roman"/>
        </w:rPr>
        <w:t xml:space="preserve">,” </w:t>
      </w:r>
      <w:r w:rsidR="001F73CD" w:rsidRPr="00A5692B">
        <w:rPr>
          <w:rFonts w:ascii="Times New Roman" w:hAnsi="Times New Roman" w:cs="Times New Roman"/>
          <w:b/>
          <w:bCs/>
        </w:rPr>
        <w:t>said IDES Acting Director Ray Marchiori</w:t>
      </w:r>
      <w:r w:rsidR="001F73CD" w:rsidRPr="00A5692B">
        <w:rPr>
          <w:rFonts w:ascii="Times New Roman" w:hAnsi="Times New Roman" w:cs="Times New Roman"/>
        </w:rPr>
        <w:t xml:space="preserve">.  “The Department </w:t>
      </w:r>
      <w:r w:rsidR="006E2B45" w:rsidRPr="00A5692B">
        <w:rPr>
          <w:rFonts w:ascii="Times New Roman" w:hAnsi="Times New Roman" w:cs="Times New Roman"/>
        </w:rPr>
        <w:t>is proud to be one of th</w:t>
      </w:r>
      <w:r w:rsidR="00B92545" w:rsidRPr="00A5692B">
        <w:rPr>
          <w:rFonts w:ascii="Times New Roman" w:hAnsi="Times New Roman" w:cs="Times New Roman"/>
        </w:rPr>
        <w:t xml:space="preserve">e grantees </w:t>
      </w:r>
      <w:r w:rsidR="006E2B45" w:rsidRPr="00A5692B">
        <w:rPr>
          <w:rFonts w:ascii="Times New Roman" w:hAnsi="Times New Roman" w:cs="Times New Roman"/>
        </w:rPr>
        <w:t xml:space="preserve">selected </w:t>
      </w:r>
      <w:r w:rsidR="001F73CD" w:rsidRPr="00A5692B">
        <w:rPr>
          <w:rFonts w:ascii="Times New Roman" w:hAnsi="Times New Roman" w:cs="Times New Roman"/>
        </w:rPr>
        <w:t xml:space="preserve">to receive these funds and will continue to leverage as much federal funding as possible </w:t>
      </w:r>
      <w:r w:rsidR="00B02557" w:rsidRPr="00A5692B">
        <w:rPr>
          <w:rFonts w:ascii="Times New Roman" w:hAnsi="Times New Roman" w:cs="Times New Roman"/>
        </w:rPr>
        <w:t xml:space="preserve">to </w:t>
      </w:r>
      <w:r w:rsidR="00B96BC0" w:rsidRPr="00A5692B">
        <w:rPr>
          <w:rFonts w:ascii="Times New Roman" w:hAnsi="Times New Roman" w:cs="Times New Roman"/>
        </w:rPr>
        <w:t xml:space="preserve">make </w:t>
      </w:r>
      <w:r w:rsidR="00B02557" w:rsidRPr="00A5692B">
        <w:rPr>
          <w:rFonts w:ascii="Times New Roman" w:hAnsi="Times New Roman" w:cs="Times New Roman"/>
        </w:rPr>
        <w:t>critical modernization improvements</w:t>
      </w:r>
      <w:r w:rsidR="00B96BC0" w:rsidRPr="00A5692B">
        <w:rPr>
          <w:rFonts w:ascii="Times New Roman" w:hAnsi="Times New Roman" w:cs="Times New Roman"/>
        </w:rPr>
        <w:t xml:space="preserve"> in Illinois</w:t>
      </w:r>
      <w:r w:rsidR="00B92545" w:rsidRPr="00A5692B">
        <w:rPr>
          <w:rFonts w:ascii="Times New Roman" w:hAnsi="Times New Roman" w:cs="Times New Roman"/>
        </w:rPr>
        <w:t>.”</w:t>
      </w:r>
    </w:p>
    <w:p w14:paraId="484D608D" w14:textId="77777777" w:rsidR="00B92545" w:rsidRPr="00A5692B" w:rsidRDefault="00B92545" w:rsidP="00A5692B">
      <w:pPr>
        <w:spacing w:afterLines="200" w:after="480" w:line="240" w:lineRule="auto"/>
        <w:contextualSpacing/>
        <w:jc w:val="both"/>
        <w:rPr>
          <w:rFonts w:ascii="Times New Roman" w:hAnsi="Times New Roman" w:cs="Times New Roman"/>
          <w:sz w:val="18"/>
          <w:szCs w:val="18"/>
        </w:rPr>
      </w:pPr>
    </w:p>
    <w:p w14:paraId="08CB87B4" w14:textId="30404423" w:rsidR="00391164" w:rsidRPr="00A5692B" w:rsidRDefault="002754B3" w:rsidP="00A5692B">
      <w:pPr>
        <w:spacing w:afterLines="200" w:after="480" w:line="240" w:lineRule="auto"/>
        <w:contextualSpacing/>
        <w:jc w:val="both"/>
        <w:rPr>
          <w:rFonts w:ascii="Times New Roman" w:hAnsi="Times New Roman" w:cs="Times New Roman"/>
        </w:rPr>
      </w:pPr>
      <w:r w:rsidRPr="00A5692B">
        <w:rPr>
          <w:rFonts w:ascii="Times New Roman" w:hAnsi="Times New Roman" w:cs="Times New Roman"/>
        </w:rPr>
        <w:t xml:space="preserve">IDES </w:t>
      </w:r>
      <w:r w:rsidR="00615AA3" w:rsidRPr="00A5692B">
        <w:rPr>
          <w:rFonts w:ascii="Times New Roman" w:hAnsi="Times New Roman" w:cs="Times New Roman"/>
        </w:rPr>
        <w:t>has partnered and worked closely with</w:t>
      </w:r>
      <w:r w:rsidRPr="00A5692B">
        <w:rPr>
          <w:rFonts w:ascii="Times New Roman" w:hAnsi="Times New Roman" w:cs="Times New Roman"/>
        </w:rPr>
        <w:t xml:space="preserve"> </w:t>
      </w:r>
      <w:r w:rsidR="000A1A34" w:rsidRPr="00A5692B">
        <w:rPr>
          <w:rFonts w:ascii="Times New Roman" w:hAnsi="Times New Roman" w:cs="Times New Roman"/>
        </w:rPr>
        <w:t xml:space="preserve">U.S. </w:t>
      </w:r>
      <w:r w:rsidR="00FB1465" w:rsidRPr="00A5692B">
        <w:rPr>
          <w:rFonts w:ascii="Times New Roman" w:hAnsi="Times New Roman" w:cs="Times New Roman"/>
        </w:rPr>
        <w:t>DOL</w:t>
      </w:r>
      <w:r w:rsidR="00FD6736" w:rsidRPr="00A5692B">
        <w:rPr>
          <w:rFonts w:ascii="Times New Roman" w:hAnsi="Times New Roman" w:cs="Times New Roman"/>
        </w:rPr>
        <w:t xml:space="preserve"> </w:t>
      </w:r>
      <w:r w:rsidR="00D15C69" w:rsidRPr="00A5692B">
        <w:rPr>
          <w:rFonts w:ascii="Times New Roman" w:hAnsi="Times New Roman" w:cs="Times New Roman"/>
        </w:rPr>
        <w:t>on cutting edge user research over the past year,</w:t>
      </w:r>
      <w:r w:rsidR="00660A86" w:rsidRPr="00A5692B">
        <w:rPr>
          <w:rFonts w:ascii="Times New Roman" w:hAnsi="Times New Roman" w:cs="Times New Roman"/>
        </w:rPr>
        <w:t xml:space="preserve"> </w:t>
      </w:r>
      <w:r w:rsidR="00DB5C92" w:rsidRPr="00A5692B">
        <w:rPr>
          <w:rFonts w:ascii="Times New Roman" w:hAnsi="Times New Roman" w:cs="Times New Roman"/>
        </w:rPr>
        <w:t xml:space="preserve">analyzing </w:t>
      </w:r>
      <w:r w:rsidR="00334178" w:rsidRPr="00A5692B">
        <w:rPr>
          <w:rFonts w:ascii="Times New Roman" w:hAnsi="Times New Roman" w:cs="Times New Roman"/>
        </w:rPr>
        <w:t>more than</w:t>
      </w:r>
      <w:r w:rsidR="00BA6A66" w:rsidRPr="00A5692B">
        <w:rPr>
          <w:rFonts w:ascii="Times New Roman" w:hAnsi="Times New Roman" w:cs="Times New Roman"/>
        </w:rPr>
        <w:t xml:space="preserve"> </w:t>
      </w:r>
      <w:r w:rsidR="00C93D30" w:rsidRPr="00A5692B">
        <w:rPr>
          <w:rFonts w:ascii="Times New Roman" w:hAnsi="Times New Roman" w:cs="Times New Roman"/>
        </w:rPr>
        <w:t>300,000</w:t>
      </w:r>
      <w:r w:rsidR="00C37F8D" w:rsidRPr="00A5692B">
        <w:rPr>
          <w:rFonts w:ascii="Times New Roman" w:hAnsi="Times New Roman" w:cs="Times New Roman"/>
        </w:rPr>
        <w:t xml:space="preserve"> </w:t>
      </w:r>
      <w:r w:rsidR="00DB5C92" w:rsidRPr="00A5692B">
        <w:rPr>
          <w:rFonts w:ascii="Times New Roman" w:hAnsi="Times New Roman" w:cs="Times New Roman"/>
        </w:rPr>
        <w:t xml:space="preserve">survey </w:t>
      </w:r>
      <w:r w:rsidR="00660A86" w:rsidRPr="00A5692B">
        <w:rPr>
          <w:rFonts w:ascii="Times New Roman" w:hAnsi="Times New Roman" w:cs="Times New Roman"/>
        </w:rPr>
        <w:t xml:space="preserve">responses directly from claimants about their </w:t>
      </w:r>
      <w:r w:rsidR="00DB5C92" w:rsidRPr="00A5692B">
        <w:rPr>
          <w:rFonts w:ascii="Times New Roman" w:hAnsi="Times New Roman" w:cs="Times New Roman"/>
        </w:rPr>
        <w:t xml:space="preserve">experiences applying for UI </w:t>
      </w:r>
      <w:r w:rsidR="00E91FDA" w:rsidRPr="00A5692B">
        <w:rPr>
          <w:rFonts w:ascii="Times New Roman" w:hAnsi="Times New Roman" w:cs="Times New Roman"/>
        </w:rPr>
        <w:t xml:space="preserve">and conducting live claimant filing observation to identify burdens and challenges for </w:t>
      </w:r>
      <w:r w:rsidR="00947BB4" w:rsidRPr="00A5692B">
        <w:rPr>
          <w:rFonts w:ascii="Times New Roman" w:hAnsi="Times New Roman" w:cs="Times New Roman"/>
        </w:rPr>
        <w:t>applicants. This research</w:t>
      </w:r>
      <w:r w:rsidR="00FD47E2" w:rsidRPr="00A5692B">
        <w:rPr>
          <w:rFonts w:ascii="Times New Roman" w:hAnsi="Times New Roman" w:cs="Times New Roman"/>
        </w:rPr>
        <w:t xml:space="preserve"> is</w:t>
      </w:r>
      <w:r w:rsidR="00947BB4" w:rsidRPr="00A5692B">
        <w:rPr>
          <w:rFonts w:ascii="Times New Roman" w:hAnsi="Times New Roman" w:cs="Times New Roman"/>
        </w:rPr>
        <w:t xml:space="preserve"> informing new</w:t>
      </w:r>
      <w:r w:rsidR="00615AA3" w:rsidRPr="00A5692B">
        <w:rPr>
          <w:rFonts w:ascii="Times New Roman" w:hAnsi="Times New Roman" w:cs="Times New Roman"/>
        </w:rPr>
        <w:t xml:space="preserve"> future</w:t>
      </w:r>
      <w:r w:rsidR="00947BB4" w:rsidRPr="00A5692B">
        <w:rPr>
          <w:rFonts w:ascii="Times New Roman" w:hAnsi="Times New Roman" w:cs="Times New Roman"/>
        </w:rPr>
        <w:t xml:space="preserve"> technological upgrades to the online claim application and user portal.</w:t>
      </w:r>
      <w:r w:rsidR="00391164" w:rsidRPr="00A5692B">
        <w:rPr>
          <w:rFonts w:ascii="Times New Roman" w:hAnsi="Times New Roman" w:cs="Times New Roman"/>
        </w:rPr>
        <w:t xml:space="preserve"> </w:t>
      </w:r>
      <w:r w:rsidR="008C6F59" w:rsidRPr="00A5692B">
        <w:rPr>
          <w:rFonts w:ascii="Times New Roman" w:hAnsi="Times New Roman" w:cs="Times New Roman"/>
        </w:rPr>
        <w:t xml:space="preserve"> </w:t>
      </w:r>
    </w:p>
    <w:p w14:paraId="4B73F760" w14:textId="77777777" w:rsidR="00202CAD" w:rsidRPr="00A5692B" w:rsidRDefault="00202CAD" w:rsidP="00A5692B">
      <w:pPr>
        <w:spacing w:afterLines="200" w:after="480" w:line="240" w:lineRule="auto"/>
        <w:contextualSpacing/>
        <w:jc w:val="both"/>
        <w:rPr>
          <w:rFonts w:ascii="Times New Roman" w:hAnsi="Times New Roman" w:cs="Times New Roman"/>
          <w:sz w:val="18"/>
          <w:szCs w:val="18"/>
        </w:rPr>
      </w:pPr>
    </w:p>
    <w:p w14:paraId="4E68FAE1" w14:textId="2971F103" w:rsidR="00A5692B" w:rsidRPr="00A5692B" w:rsidRDefault="00A5692B" w:rsidP="00A5692B">
      <w:pPr>
        <w:spacing w:line="240" w:lineRule="auto"/>
        <w:jc w:val="both"/>
        <w:rPr>
          <w:rFonts w:ascii="Times New Roman" w:hAnsi="Times New Roman" w:cs="Times New Roman"/>
        </w:rPr>
      </w:pPr>
      <w:r w:rsidRPr="00A5692B">
        <w:rPr>
          <w:rFonts w:ascii="Times New Roman" w:hAnsi="Times New Roman" w:cs="Times New Roman"/>
        </w:rPr>
        <w:t xml:space="preserve">“The U.S. Department of Labor prioritizes the modernization of the nation’s unemployment insurance systems and making them more accessible, efficient and secure,” </w:t>
      </w:r>
      <w:r w:rsidRPr="00A5692B">
        <w:rPr>
          <w:rFonts w:ascii="Times New Roman" w:hAnsi="Times New Roman" w:cs="Times New Roman"/>
          <w:b/>
          <w:bCs/>
        </w:rPr>
        <w:t xml:space="preserve">said Laurence </w:t>
      </w:r>
      <w:proofErr w:type="spellStart"/>
      <w:r w:rsidRPr="00A5692B">
        <w:rPr>
          <w:rFonts w:ascii="Times New Roman" w:hAnsi="Times New Roman" w:cs="Times New Roman"/>
          <w:b/>
          <w:bCs/>
        </w:rPr>
        <w:t>Bafundo</w:t>
      </w:r>
      <w:proofErr w:type="spellEnd"/>
      <w:r w:rsidRPr="00A5692B">
        <w:rPr>
          <w:rFonts w:ascii="Times New Roman" w:hAnsi="Times New Roman" w:cs="Times New Roman"/>
          <w:b/>
          <w:bCs/>
        </w:rPr>
        <w:t>, Director of the Department of Labor’s Office of Unemployment Insurance Modernization</w:t>
      </w:r>
      <w:r w:rsidRPr="00A5692B">
        <w:rPr>
          <w:rFonts w:ascii="Times New Roman" w:hAnsi="Times New Roman" w:cs="Times New Roman"/>
        </w:rPr>
        <w:t>. “Through the recent award of an IT modernization grant to Illinois, the Department of Labor continues its partnership to help the state make measurable improvements to their customer experience and adopt modular approaches that make technology easier to change and maintain.”</w:t>
      </w:r>
    </w:p>
    <w:p w14:paraId="3AE5FCBC" w14:textId="3573BCBC" w:rsidR="00202CAD" w:rsidRPr="00A5692B" w:rsidRDefault="00202CAD" w:rsidP="00A5692B">
      <w:pPr>
        <w:spacing w:afterLines="200" w:after="480" w:line="240" w:lineRule="auto"/>
        <w:contextualSpacing/>
        <w:jc w:val="both"/>
        <w:rPr>
          <w:rFonts w:ascii="Times New Roman" w:hAnsi="Times New Roman" w:cs="Times New Roman"/>
        </w:rPr>
      </w:pPr>
      <w:r w:rsidRPr="00A5692B">
        <w:rPr>
          <w:rFonts w:ascii="Times New Roman" w:hAnsi="Times New Roman" w:cs="Times New Roman"/>
        </w:rPr>
        <w:t xml:space="preserve">U.S. DOL announced </w:t>
      </w:r>
      <w:r w:rsidR="003877B5" w:rsidRPr="00A5692B">
        <w:rPr>
          <w:rFonts w:ascii="Times New Roman" w:hAnsi="Times New Roman" w:cs="Times New Roman"/>
        </w:rPr>
        <w:t>this current</w:t>
      </w:r>
      <w:r w:rsidRPr="00A5692B">
        <w:rPr>
          <w:rFonts w:ascii="Times New Roman" w:hAnsi="Times New Roman" w:cs="Times New Roman"/>
        </w:rPr>
        <w:t xml:space="preserve"> </w:t>
      </w:r>
      <w:r w:rsidR="00790815" w:rsidRPr="00A5692B">
        <w:rPr>
          <w:rFonts w:ascii="Times New Roman" w:hAnsi="Times New Roman" w:cs="Times New Roman"/>
        </w:rPr>
        <w:t>grant</w:t>
      </w:r>
      <w:r w:rsidRPr="00A5692B">
        <w:rPr>
          <w:rFonts w:ascii="Times New Roman" w:hAnsi="Times New Roman" w:cs="Times New Roman"/>
        </w:rPr>
        <w:t xml:space="preserve"> opportunity, </w:t>
      </w:r>
      <w:r w:rsidR="00790815" w:rsidRPr="00A5692B">
        <w:rPr>
          <w:rFonts w:ascii="Times New Roman" w:hAnsi="Times New Roman" w:cs="Times New Roman"/>
        </w:rPr>
        <w:t>funded</w:t>
      </w:r>
      <w:r w:rsidRPr="00A5692B">
        <w:rPr>
          <w:rFonts w:ascii="Times New Roman" w:hAnsi="Times New Roman" w:cs="Times New Roman"/>
        </w:rPr>
        <w:t xml:space="preserve"> through the American Rescue Plan Act, for states </w:t>
      </w:r>
      <w:r w:rsidR="00CE3FFD" w:rsidRPr="00A5692B">
        <w:rPr>
          <w:rFonts w:ascii="Times New Roman" w:hAnsi="Times New Roman" w:cs="Times New Roman"/>
        </w:rPr>
        <w:t>in July 2023</w:t>
      </w:r>
      <w:r w:rsidRPr="00A5692B">
        <w:rPr>
          <w:rFonts w:ascii="Times New Roman" w:hAnsi="Times New Roman" w:cs="Times New Roman"/>
        </w:rPr>
        <w:t xml:space="preserve"> to </w:t>
      </w:r>
      <w:r w:rsidR="00790815" w:rsidRPr="00A5692B">
        <w:rPr>
          <w:rFonts w:ascii="Times New Roman" w:hAnsi="Times New Roman" w:cs="Times New Roman"/>
        </w:rPr>
        <w:t xml:space="preserve">continue to support UI system improvements nationwide. </w:t>
      </w:r>
    </w:p>
    <w:bookmarkEnd w:id="0"/>
    <w:p w14:paraId="55451E06" w14:textId="2D2FA70B" w:rsidR="00BE29E8" w:rsidRDefault="00BE29E8" w:rsidP="00BE29E8">
      <w:pPr>
        <w:spacing w:line="240" w:lineRule="auto"/>
        <w:contextualSpacing/>
        <w:jc w:val="both"/>
        <w:rPr>
          <w:rFonts w:ascii="Times New Roman" w:hAnsi="Times New Roman" w:cs="Times New Roman"/>
          <w:b/>
          <w:bCs/>
          <w:sz w:val="18"/>
          <w:szCs w:val="18"/>
        </w:rPr>
      </w:pPr>
    </w:p>
    <w:p w14:paraId="18280F30" w14:textId="39DB7A56" w:rsidR="00A5692B" w:rsidRPr="00A5692B" w:rsidRDefault="00A5692B" w:rsidP="00A5692B">
      <w:pPr>
        <w:spacing w:line="240" w:lineRule="auto"/>
        <w:contextualSpacing/>
        <w:jc w:val="center"/>
        <w:rPr>
          <w:rFonts w:ascii="Times New Roman" w:hAnsi="Times New Roman" w:cs="Times New Roman"/>
          <w:b/>
          <w:bCs/>
        </w:rPr>
      </w:pPr>
      <w:r>
        <w:rPr>
          <w:rFonts w:ascii="Times New Roman" w:hAnsi="Times New Roman" w:cs="Times New Roman"/>
          <w:b/>
          <w:bCs/>
        </w:rPr>
        <w:t>###</w:t>
      </w:r>
    </w:p>
    <w:p w14:paraId="4A44F240" w14:textId="77777777" w:rsidR="00A5692B" w:rsidRPr="00A5692B" w:rsidRDefault="00A5692B" w:rsidP="00BE29E8">
      <w:pPr>
        <w:spacing w:line="240" w:lineRule="auto"/>
        <w:contextualSpacing/>
        <w:jc w:val="both"/>
        <w:rPr>
          <w:rFonts w:ascii="Times New Roman" w:hAnsi="Times New Roman" w:cs="Times New Roman"/>
          <w:b/>
          <w:bCs/>
          <w:sz w:val="18"/>
          <w:szCs w:val="18"/>
        </w:rPr>
      </w:pPr>
    </w:p>
    <w:p w14:paraId="579DADB3" w14:textId="77777777" w:rsidR="00BE29E8" w:rsidRDefault="00BE29E8" w:rsidP="00BE29E8">
      <w:pPr>
        <w:pBdr>
          <w:bottom w:val="single" w:sz="12" w:space="0" w:color="auto"/>
        </w:pBdr>
        <w:spacing w:line="240" w:lineRule="auto"/>
        <w:ind w:right="-252"/>
        <w:contextualSpacing/>
        <w:rPr>
          <w:rFonts w:ascii="Times New Roman" w:hAnsi="Times New Roman" w:cs="Times New Roman"/>
          <w:b/>
          <w:sz w:val="6"/>
          <w:szCs w:val="4"/>
        </w:rPr>
      </w:pPr>
    </w:p>
    <w:p w14:paraId="571D9932" w14:textId="77777777" w:rsidR="00BE29E8" w:rsidRDefault="00BE29E8" w:rsidP="00BE29E8">
      <w:pPr>
        <w:spacing w:line="240" w:lineRule="auto"/>
        <w:contextualSpacing/>
        <w:rPr>
          <w:rFonts w:ascii="Times New Roman" w:hAnsi="Times New Roman" w:cs="Times New Roman"/>
          <w:sz w:val="6"/>
        </w:rPr>
      </w:pPr>
    </w:p>
    <w:p w14:paraId="258B05F5" w14:textId="77777777" w:rsidR="00BE29E8" w:rsidRDefault="00BE29E8" w:rsidP="00BE29E8">
      <w:pPr>
        <w:spacing w:after="0" w:line="240" w:lineRule="auto"/>
        <w:ind w:right="576"/>
        <w:contextualSpacing/>
        <w:jc w:val="both"/>
        <w:rPr>
          <w:rFonts w:ascii="Times New Roman" w:hAnsi="Times New Roman" w:cs="Times New Roman"/>
          <w:b/>
          <w:bCs/>
          <w:sz w:val="20"/>
          <w:szCs w:val="20"/>
        </w:rPr>
      </w:pPr>
      <w:r>
        <w:rPr>
          <w:rFonts w:ascii="Times New Roman" w:hAnsi="Times New Roman" w:cs="Times New Roman"/>
          <w:b/>
          <w:bCs/>
          <w:sz w:val="20"/>
          <w:szCs w:val="20"/>
        </w:rPr>
        <w:t>About the Department of Employment Security</w:t>
      </w:r>
    </w:p>
    <w:p w14:paraId="6956341F" w14:textId="45594110" w:rsidR="00BE29E8" w:rsidRPr="00202CAD" w:rsidRDefault="00BE29E8" w:rsidP="00202CAD">
      <w:pPr>
        <w:ind w:right="576"/>
        <w:jc w:val="both"/>
        <w:rPr>
          <w:rFonts w:ascii="Times New Roman" w:hAnsi="Times New Roman" w:cs="Times New Roman"/>
          <w:sz w:val="20"/>
          <w:szCs w:val="20"/>
        </w:rPr>
      </w:pPr>
      <w:r>
        <w:rPr>
          <w:rFonts w:ascii="Times New Roman" w:hAnsi="Times New Roman" w:cs="Times New Roman"/>
          <w:sz w:val="20"/>
          <w:szCs w:val="20"/>
        </w:rPr>
        <w:t xml:space="preserve">The Illinois Department of Employment Security (IDES) provides vital employment services to Illinois workers, jobseekers, and employers with resources including </w:t>
      </w:r>
      <w:hyperlink r:id="rId10" w:anchor="faq-item-faq-0-8" w:history="1">
        <w:r>
          <w:rPr>
            <w:rStyle w:val="Hyperlink"/>
            <w:rFonts w:ascii="Times New Roman" w:hAnsi="Times New Roman" w:cs="Times New Roman"/>
            <w:sz w:val="20"/>
            <w:szCs w:val="20"/>
          </w:rPr>
          <w:t>Job Fairs</w:t>
        </w:r>
      </w:hyperlink>
      <w:r>
        <w:rPr>
          <w:rFonts w:ascii="Times New Roman" w:hAnsi="Times New Roman" w:cs="Times New Roman"/>
          <w:sz w:val="20"/>
          <w:szCs w:val="20"/>
        </w:rPr>
        <w:t xml:space="preserve">, </w:t>
      </w:r>
      <w:hyperlink r:id="rId11" w:history="1">
        <w:r>
          <w:rPr>
            <w:rStyle w:val="Hyperlink"/>
            <w:rFonts w:ascii="Times New Roman" w:hAnsi="Times New Roman" w:cs="Times New Roman"/>
            <w:sz w:val="20"/>
            <w:szCs w:val="20"/>
          </w:rPr>
          <w:t>IllinoisJobLink.com</w:t>
        </w:r>
      </w:hyperlink>
      <w:r>
        <w:rPr>
          <w:rFonts w:ascii="Times New Roman" w:hAnsi="Times New Roman" w:cs="Times New Roman"/>
          <w:sz w:val="20"/>
          <w:szCs w:val="20"/>
        </w:rPr>
        <w:t xml:space="preserve">, and </w:t>
      </w:r>
      <w:hyperlink r:id="rId12" w:history="1">
        <w:proofErr w:type="spellStart"/>
        <w:r>
          <w:rPr>
            <w:rStyle w:val="Hyperlink"/>
            <w:rFonts w:ascii="Times New Roman" w:hAnsi="Times New Roman" w:cs="Times New Roman"/>
            <w:sz w:val="20"/>
            <w:szCs w:val="20"/>
          </w:rPr>
          <w:t>WorkShare</w:t>
        </w:r>
        <w:proofErr w:type="spellEnd"/>
        <w:r>
          <w:rPr>
            <w:rStyle w:val="Hyperlink"/>
            <w:rFonts w:ascii="Times New Roman" w:hAnsi="Times New Roman" w:cs="Times New Roman"/>
            <w:sz w:val="20"/>
            <w:szCs w:val="20"/>
          </w:rPr>
          <w:t xml:space="preserve"> IL</w:t>
        </w:r>
      </w:hyperlink>
      <w:r>
        <w:rPr>
          <w:rFonts w:ascii="Times New Roman" w:hAnsi="Times New Roman" w:cs="Times New Roman"/>
          <w:sz w:val="20"/>
          <w:szCs w:val="20"/>
        </w:rPr>
        <w:t xml:space="preserve">, analyzes and disseminates actionable </w:t>
      </w:r>
      <w:hyperlink r:id="rId13" w:history="1">
        <w:r>
          <w:rPr>
            <w:rStyle w:val="Hyperlink"/>
            <w:rFonts w:ascii="Times New Roman" w:hAnsi="Times New Roman" w:cs="Times New Roman"/>
            <w:sz w:val="20"/>
            <w:szCs w:val="20"/>
          </w:rPr>
          <w:t>Labor Market Information</w:t>
        </w:r>
      </w:hyperlink>
      <w:r>
        <w:rPr>
          <w:rFonts w:ascii="Times New Roman" w:hAnsi="Times New Roman" w:cs="Times New Roman"/>
          <w:sz w:val="20"/>
          <w:szCs w:val="20"/>
        </w:rPr>
        <w:t xml:space="preserve">, and administers the </w:t>
      </w:r>
      <w:hyperlink r:id="rId14" w:history="1">
        <w:r>
          <w:rPr>
            <w:rStyle w:val="Hyperlink"/>
            <w:rFonts w:ascii="Times New Roman" w:hAnsi="Times New Roman" w:cs="Times New Roman"/>
            <w:sz w:val="20"/>
            <w:szCs w:val="20"/>
          </w:rPr>
          <w:t>Unemployment Insurance Program</w:t>
        </w:r>
      </w:hyperlink>
      <w:r>
        <w:rPr>
          <w:rFonts w:ascii="Times New Roman" w:hAnsi="Times New Roman" w:cs="Times New Roman"/>
          <w:sz w:val="20"/>
          <w:szCs w:val="20"/>
        </w:rPr>
        <w:t xml:space="preserve">.  To see the full range of services provided by IDES, and for the latest news concerning the department, visit </w:t>
      </w:r>
      <w:hyperlink r:id="rId15" w:history="1">
        <w:r>
          <w:rPr>
            <w:rStyle w:val="Hyperlink"/>
            <w:rFonts w:ascii="Times New Roman" w:hAnsi="Times New Roman" w:cs="Times New Roman"/>
            <w:sz w:val="20"/>
            <w:szCs w:val="20"/>
          </w:rPr>
          <w:t>IDES.Illinois.gov</w:t>
        </w:r>
      </w:hyperlink>
      <w:r>
        <w:rPr>
          <w:rFonts w:ascii="Times New Roman" w:hAnsi="Times New Roman" w:cs="Times New Roman"/>
          <w:sz w:val="20"/>
          <w:szCs w:val="20"/>
        </w:rPr>
        <w:t>.</w:t>
      </w:r>
    </w:p>
    <w:sectPr w:rsidR="00BE29E8" w:rsidRPr="00202CAD" w:rsidSect="00F722BD">
      <w:footerReference w:type="default" r:id="rId16"/>
      <w:headerReference w:type="first" r:id="rId17"/>
      <w:footerReference w:type="first" r:id="rId18"/>
      <w:pgSz w:w="12240" w:h="15840" w:code="1"/>
      <w:pgMar w:top="540" w:right="720" w:bottom="1170" w:left="720" w:header="432" w:footer="0" w:gutter="0"/>
      <w:paperSrc w:first="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AB2E" w14:textId="77777777" w:rsidR="00D450E2" w:rsidRDefault="00D450E2">
      <w:pPr>
        <w:spacing w:after="0" w:line="240" w:lineRule="auto"/>
      </w:pPr>
      <w:r>
        <w:separator/>
      </w:r>
    </w:p>
  </w:endnote>
  <w:endnote w:type="continuationSeparator" w:id="0">
    <w:p w14:paraId="4A014120" w14:textId="77777777" w:rsidR="00D450E2" w:rsidRDefault="00D450E2">
      <w:pPr>
        <w:spacing w:after="0" w:line="240" w:lineRule="auto"/>
      </w:pPr>
      <w:r>
        <w:continuationSeparator/>
      </w:r>
    </w:p>
  </w:endnote>
  <w:endnote w:type="continuationNotice" w:id="1">
    <w:p w14:paraId="14919154" w14:textId="77777777" w:rsidR="00D450E2" w:rsidRDefault="00D45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3A5F" w14:textId="77777777" w:rsidR="00CA3AF6" w:rsidRPr="00CA3AF6" w:rsidRDefault="00BE29E8" w:rsidP="00CA3AF6">
    <w:pPr>
      <w:pStyle w:val="xmsonormal"/>
      <w:jc w:val="both"/>
      <w:rPr>
        <w:rFonts w:ascii="Times New Roman" w:eastAsia="Times New Roman" w:hAnsi="Times New Roman" w:cs="Times New Roman"/>
        <w:sz w:val="20"/>
        <w:szCs w:val="20"/>
      </w:rPr>
    </w:pPr>
    <w:r w:rsidRPr="00CA3AF6">
      <w:rPr>
        <w:rFonts w:ascii="Times New Roman" w:eastAsia="Times New Roman" w:hAnsi="Times New Roman" w:cs="Times New Roman"/>
        <w:b/>
        <w:bCs/>
        <w:sz w:val="18"/>
        <w:szCs w:val="18"/>
      </w:rPr>
      <w:t>Disclaimer on statewide data</w:t>
    </w:r>
    <w:r>
      <w:rPr>
        <w:rFonts w:ascii="Times New Roman" w:eastAsia="Times New Roman" w:hAnsi="Times New Roman" w:cs="Times New Roman"/>
        <w:sz w:val="18"/>
        <w:szCs w:val="18"/>
      </w:rPr>
      <w:t xml:space="preserve">: </w:t>
    </w:r>
    <w:r w:rsidRPr="00CA3AF6">
      <w:rPr>
        <w:rFonts w:ascii="Times New Roman" w:eastAsia="Times New Roman" w:hAnsi="Times New Roman" w:cs="Times New Roman"/>
        <w:sz w:val="18"/>
        <w:szCs w:val="18"/>
      </w:rPr>
      <w:t xml:space="preserve">The data contained in the statewide press releases are seasonally adjusted, which eliminates seasonal fluctuations in monthly employment data. Many economic data series have seasonal patterns, which means they tend to occur at the same time each year.  For example, construction employment declines in winter, tourism employment rises in summer, and retail employment peaks in </w:t>
    </w:r>
    <w:r>
      <w:rPr>
        <w:rFonts w:ascii="Times New Roman" w:eastAsia="Times New Roman" w:hAnsi="Times New Roman" w:cs="Times New Roman"/>
        <w:sz w:val="18"/>
        <w:szCs w:val="18"/>
      </w:rPr>
      <w:t>January</w:t>
    </w:r>
    <w:r w:rsidRPr="00CA3AF6">
      <w:rPr>
        <w:rFonts w:ascii="Times New Roman" w:eastAsia="Times New Roman" w:hAnsi="Times New Roman" w:cs="Times New Roman"/>
        <w:sz w:val="18"/>
        <w:szCs w:val="18"/>
      </w:rPr>
      <w:t>.  Seasonal adjustment helps to describe the underlying economic trends in the monthly data. When data are seasonally adjusted, as are the data in this release, the seasonal adjustment permits comparisons of data from one month to the next (February 202</w:t>
    </w:r>
    <w:r>
      <w:rPr>
        <w:rFonts w:ascii="Times New Roman" w:eastAsia="Times New Roman" w:hAnsi="Times New Roman" w:cs="Times New Roman"/>
        <w:sz w:val="18"/>
        <w:szCs w:val="18"/>
      </w:rPr>
      <w:t>3</w:t>
    </w:r>
    <w:r w:rsidRPr="00CA3AF6">
      <w:rPr>
        <w:rFonts w:ascii="Times New Roman" w:eastAsia="Times New Roman" w:hAnsi="Times New Roman" w:cs="Times New Roman"/>
        <w:sz w:val="18"/>
        <w:szCs w:val="18"/>
      </w:rPr>
      <w:t xml:space="preserve"> data compared to January 202</w:t>
    </w:r>
    <w:r>
      <w:rPr>
        <w:rFonts w:ascii="Times New Roman" w:eastAsia="Times New Roman" w:hAnsi="Times New Roman" w:cs="Times New Roman"/>
        <w:sz w:val="18"/>
        <w:szCs w:val="18"/>
      </w:rPr>
      <w:t>3</w:t>
    </w:r>
    <w:r w:rsidRPr="00CA3AF6">
      <w:rPr>
        <w:rFonts w:ascii="Times New Roman" w:eastAsia="Times New Roman" w:hAnsi="Times New Roman" w:cs="Times New Roman"/>
        <w:sz w:val="18"/>
        <w:szCs w:val="18"/>
      </w:rPr>
      <w:t xml:space="preserve"> data).</w:t>
    </w:r>
  </w:p>
  <w:p w14:paraId="0A40FE05" w14:textId="77777777" w:rsidR="001362DE" w:rsidRDefault="00000000" w:rsidP="00CA3AF6">
    <w:pPr>
      <w:pStyle w:val="Footer"/>
      <w:rPr>
        <w:rFonts w:ascii="Times New Roman" w:hAnsi="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C0A0" w14:textId="77777777" w:rsidR="00F64F1C" w:rsidRDefault="00000000">
    <w:pPr>
      <w:pStyle w:val="Footer"/>
      <w:jc w:val="right"/>
    </w:pPr>
  </w:p>
  <w:p w14:paraId="0D8E72ED" w14:textId="77777777" w:rsidR="00F64F1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6461" w14:textId="77777777" w:rsidR="00D450E2" w:rsidRDefault="00D450E2">
      <w:pPr>
        <w:spacing w:after="0" w:line="240" w:lineRule="auto"/>
      </w:pPr>
      <w:r>
        <w:separator/>
      </w:r>
    </w:p>
  </w:footnote>
  <w:footnote w:type="continuationSeparator" w:id="0">
    <w:p w14:paraId="66F728B4" w14:textId="77777777" w:rsidR="00D450E2" w:rsidRDefault="00D450E2">
      <w:pPr>
        <w:spacing w:after="0" w:line="240" w:lineRule="auto"/>
      </w:pPr>
      <w:r>
        <w:continuationSeparator/>
      </w:r>
    </w:p>
  </w:footnote>
  <w:footnote w:type="continuationNotice" w:id="1">
    <w:p w14:paraId="0C334410" w14:textId="77777777" w:rsidR="00D450E2" w:rsidRDefault="00D450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F94F" w14:textId="77777777" w:rsidR="00F722BD" w:rsidRPr="00D167F2" w:rsidRDefault="00000000" w:rsidP="00F722BD">
    <w:pPr>
      <w:pBdr>
        <w:bottom w:val="single" w:sz="12" w:space="1" w:color="auto"/>
      </w:pBdr>
      <w:spacing w:after="0" w:line="240" w:lineRule="auto"/>
      <w:ind w:right="-252"/>
      <w:rPr>
        <w:rFonts w:ascii="Times New Roman" w:hAnsi="Times New Roman" w:cs="Times New Roman"/>
        <w:b/>
        <w:szCs w:val="4"/>
      </w:rPr>
    </w:pPr>
    <w:bookmarkStart w:id="1" w:name="_Hlk30515562"/>
  </w:p>
  <w:p w14:paraId="23BA52CC" w14:textId="77777777" w:rsidR="00F722BD" w:rsidRPr="00D167F2" w:rsidRDefault="00BE29E8" w:rsidP="00F722BD">
    <w:pPr>
      <w:pStyle w:val="Header"/>
      <w:rPr>
        <w:rFonts w:ascii="Times New Roman" w:hAnsi="Times New Roman" w:cs="Times New Roman"/>
        <w:sz w:val="8"/>
        <w:szCs w:val="8"/>
      </w:rPr>
    </w:pPr>
    <w:r w:rsidRPr="00D167F2">
      <w:rPr>
        <w:rFonts w:ascii="Times New Roman" w:hAnsi="Times New Roman" w:cs="Times New Roman"/>
        <w:b/>
        <w:noProof/>
        <w:szCs w:val="4"/>
      </w:rPr>
      <mc:AlternateContent>
        <mc:Choice Requires="wps">
          <w:drawing>
            <wp:anchor distT="0" distB="0" distL="114300" distR="114300" simplePos="0" relativeHeight="251658240" behindDoc="0" locked="0" layoutInCell="1" allowOverlap="1" wp14:anchorId="7F00AB05" wp14:editId="57ADEE01">
              <wp:simplePos x="0" y="0"/>
              <wp:positionH relativeFrom="margin">
                <wp:align>right</wp:align>
              </wp:positionH>
              <wp:positionV relativeFrom="paragraph">
                <wp:posOffset>371475</wp:posOffset>
              </wp:positionV>
              <wp:extent cx="2934335"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457200"/>
                      </a:xfrm>
                      <a:prstGeom prst="rect">
                        <a:avLst/>
                      </a:prstGeom>
                      <a:solidFill>
                        <a:srgbClr val="FFFFFF"/>
                      </a:solidFill>
                      <a:ln w="9525">
                        <a:noFill/>
                        <a:miter lim="800000"/>
                        <a:headEnd/>
                        <a:tailEnd/>
                      </a:ln>
                    </wps:spPr>
                    <wps:txbx>
                      <w:txbxContent>
                        <w:p w14:paraId="1A5CDCE2" w14:textId="77777777" w:rsidR="00F722BD" w:rsidRPr="00F722BD" w:rsidRDefault="00BE29E8" w:rsidP="00F722BD">
                          <w:pPr>
                            <w:jc w:val="right"/>
                            <w:rPr>
                              <w:sz w:val="44"/>
                              <w:szCs w:val="44"/>
                            </w:rPr>
                          </w:pPr>
                          <w:r w:rsidRPr="00F722BD">
                            <w:rPr>
                              <w:rFonts w:ascii="Arial Black" w:hAnsi="Arial Black"/>
                              <w:sz w:val="44"/>
                              <w:szCs w:val="44"/>
                            </w:rPr>
                            <w:t>NEWS RELEASE</w:t>
                          </w:r>
                        </w:p>
                        <w:p w14:paraId="779294BA" w14:textId="77777777" w:rsidR="00F722BD" w:rsidRPr="00F722BD" w:rsidRDefault="00000000" w:rsidP="00F722BD">
                          <w:pPr>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0AB05" id="_x0000_t202" coordsize="21600,21600" o:spt="202" path="m,l,21600r21600,l21600,xe">
              <v:stroke joinstyle="miter"/>
              <v:path gradientshapeok="t" o:connecttype="rect"/>
            </v:shapetype>
            <v:shape id="Text Box 1" o:spid="_x0000_s1026" type="#_x0000_t202" style="position:absolute;margin-left:179.85pt;margin-top:29.25pt;width:231.05pt;height:3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" stroked="f">
              <v:textbox>
                <w:txbxContent>
                  <w:p w14:paraId="1A5CDCE2" w14:textId="77777777" w:rsidR="00F722BD" w:rsidRPr="00F722BD" w:rsidRDefault="00BE29E8" w:rsidP="00F722BD">
                    <w:pPr>
                      <w:jc w:val="right"/>
                      <w:rPr>
                        <w:sz w:val="44"/>
                        <w:szCs w:val="44"/>
                      </w:rPr>
                    </w:pPr>
                    <w:r w:rsidRPr="00F722BD">
                      <w:rPr>
                        <w:rFonts w:ascii="Arial Black" w:hAnsi="Arial Black"/>
                        <w:sz w:val="44"/>
                        <w:szCs w:val="44"/>
                      </w:rPr>
                      <w:t>NEWS RELEASE</w:t>
                    </w:r>
                  </w:p>
                  <w:p w14:paraId="779294BA" w14:textId="77777777" w:rsidR="00F722BD" w:rsidRPr="00F722BD" w:rsidRDefault="00000000" w:rsidP="00F722BD">
                    <w:pPr>
                      <w:rPr>
                        <w:sz w:val="18"/>
                        <w:szCs w:val="20"/>
                      </w:rPr>
                    </w:pPr>
                  </w:p>
                </w:txbxContent>
              </v:textbox>
              <w10:wrap anchorx="margin"/>
            </v:shape>
          </w:pict>
        </mc:Fallback>
      </mc:AlternateContent>
    </w:r>
    <w:r>
      <w:rPr>
        <w:noProof/>
      </w:rPr>
      <w:drawing>
        <wp:inline distT="0" distB="0" distL="0" distR="0" wp14:anchorId="46907AB3" wp14:editId="2FBFF2CE">
          <wp:extent cx="942975" cy="819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76" cy="822539"/>
                  </a:xfrm>
                  <a:prstGeom prst="rect">
                    <a:avLst/>
                  </a:prstGeom>
                  <a:noFill/>
                  <a:ln>
                    <a:noFill/>
                  </a:ln>
                </pic:spPr>
              </pic:pic>
            </a:graphicData>
          </a:graphic>
        </wp:inline>
      </w:drawing>
    </w:r>
    <w:r w:rsidRPr="00D167F2">
      <w:rPr>
        <w:rFonts w:ascii="Times New Roman" w:hAnsi="Times New Roman" w:cs="Times New Roman"/>
        <w:sz w:val="8"/>
        <w:szCs w:val="8"/>
      </w:rPr>
      <w:tab/>
    </w:r>
  </w:p>
  <w:bookmarkEnd w:id="1"/>
  <w:p w14:paraId="3E0722C4" w14:textId="77777777" w:rsidR="00F722BD" w:rsidRPr="00D167F2" w:rsidRDefault="00BE29E8" w:rsidP="00F722BD">
    <w:pPr>
      <w:pStyle w:val="Header"/>
      <w:rPr>
        <w:rFonts w:ascii="Times New Roman" w:hAnsi="Times New Roman" w:cs="Times New Roman"/>
        <w:b/>
        <w:sz w:val="16"/>
        <w:szCs w:val="16"/>
      </w:rPr>
    </w:pPr>
    <w:r w:rsidRPr="00D167F2">
      <w:rPr>
        <w:rFonts w:ascii="Times New Roman" w:hAnsi="Times New Roman" w:cs="Times New Roman"/>
        <w:b/>
        <w:sz w:val="16"/>
        <w:szCs w:val="16"/>
      </w:rPr>
      <w:t>JB Pritzker, Governor</w:t>
    </w:r>
  </w:p>
  <w:p w14:paraId="32CD9E0F" w14:textId="77777777" w:rsidR="00F722BD" w:rsidRPr="00D167F2" w:rsidRDefault="00BE29E8" w:rsidP="00F722BD">
    <w:pPr>
      <w:pStyle w:val="Header"/>
      <w:rPr>
        <w:rFonts w:ascii="Times New Roman" w:hAnsi="Times New Roman" w:cs="Times New Roman"/>
        <w:b/>
        <w:sz w:val="16"/>
        <w:szCs w:val="16"/>
      </w:rPr>
    </w:pPr>
    <w:r w:rsidRPr="00E438DE">
      <w:rPr>
        <w:rFonts w:ascii="Times New Roman" w:hAnsi="Times New Roman" w:cs="Times New Roman"/>
        <w:b/>
        <w:sz w:val="16"/>
        <w:szCs w:val="16"/>
      </w:rPr>
      <w:t>Ray</w:t>
    </w:r>
    <w:r>
      <w:rPr>
        <w:rFonts w:ascii="Times New Roman" w:hAnsi="Times New Roman" w:cs="Times New Roman"/>
        <w:b/>
        <w:sz w:val="16"/>
        <w:szCs w:val="16"/>
      </w:rPr>
      <w:t>mond P.</w:t>
    </w:r>
    <w:r w:rsidRPr="00E438DE">
      <w:rPr>
        <w:rFonts w:ascii="Times New Roman" w:hAnsi="Times New Roman" w:cs="Times New Roman"/>
        <w:b/>
        <w:sz w:val="16"/>
        <w:szCs w:val="16"/>
      </w:rPr>
      <w:t xml:space="preserve"> Marchiori</w:t>
    </w:r>
    <w:r>
      <w:rPr>
        <w:rFonts w:ascii="Times New Roman" w:hAnsi="Times New Roman" w:cs="Times New Roman"/>
        <w:b/>
        <w:sz w:val="16"/>
        <w:szCs w:val="16"/>
      </w:rPr>
      <w:t xml:space="preserve">, Acting </w:t>
    </w:r>
    <w:r w:rsidRPr="00D167F2">
      <w:rPr>
        <w:rFonts w:ascii="Times New Roman" w:hAnsi="Times New Roman" w:cs="Times New Roman"/>
        <w:b/>
        <w:sz w:val="16"/>
        <w:szCs w:val="16"/>
      </w:rPr>
      <w:t>Director</w:t>
    </w:r>
  </w:p>
  <w:p w14:paraId="15356BA9" w14:textId="77777777" w:rsidR="00F722BD" w:rsidRPr="00D167F2" w:rsidRDefault="00000000" w:rsidP="00F722BD">
    <w:pPr>
      <w:pBdr>
        <w:bottom w:val="single" w:sz="12" w:space="0" w:color="auto"/>
      </w:pBdr>
      <w:spacing w:after="0" w:line="240" w:lineRule="auto"/>
      <w:ind w:right="-252"/>
      <w:rPr>
        <w:rFonts w:ascii="Times New Roman" w:hAnsi="Times New Roman" w:cs="Times New Roman"/>
        <w:b/>
        <w:sz w:val="6"/>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A2F51"/>
    <w:multiLevelType w:val="hybridMultilevel"/>
    <w:tmpl w:val="9EEEAE66"/>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909536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E8"/>
    <w:rsid w:val="00003529"/>
    <w:rsid w:val="00004ED1"/>
    <w:rsid w:val="00026CEF"/>
    <w:rsid w:val="00045626"/>
    <w:rsid w:val="00050998"/>
    <w:rsid w:val="000732FB"/>
    <w:rsid w:val="0007576D"/>
    <w:rsid w:val="000759D0"/>
    <w:rsid w:val="00076368"/>
    <w:rsid w:val="000A1A34"/>
    <w:rsid w:val="000B3CC5"/>
    <w:rsid w:val="000C06EF"/>
    <w:rsid w:val="000C7226"/>
    <w:rsid w:val="000D421C"/>
    <w:rsid w:val="000E6348"/>
    <w:rsid w:val="00123775"/>
    <w:rsid w:val="00131CEB"/>
    <w:rsid w:val="00132B0F"/>
    <w:rsid w:val="00162A0F"/>
    <w:rsid w:val="0019342E"/>
    <w:rsid w:val="001950F5"/>
    <w:rsid w:val="001B409B"/>
    <w:rsid w:val="001B4ADC"/>
    <w:rsid w:val="001C7DCD"/>
    <w:rsid w:val="001D7B98"/>
    <w:rsid w:val="001F73CD"/>
    <w:rsid w:val="00202CAD"/>
    <w:rsid w:val="0020425B"/>
    <w:rsid w:val="00230AC3"/>
    <w:rsid w:val="002742D2"/>
    <w:rsid w:val="002754B3"/>
    <w:rsid w:val="00277F5F"/>
    <w:rsid w:val="00287DD1"/>
    <w:rsid w:val="0029175F"/>
    <w:rsid w:val="00296E6D"/>
    <w:rsid w:val="002B2728"/>
    <w:rsid w:val="002B73D7"/>
    <w:rsid w:val="002C27A1"/>
    <w:rsid w:val="002E4105"/>
    <w:rsid w:val="002E53EF"/>
    <w:rsid w:val="002E5A5B"/>
    <w:rsid w:val="002E7CA3"/>
    <w:rsid w:val="003108F7"/>
    <w:rsid w:val="00316BA3"/>
    <w:rsid w:val="00321B1B"/>
    <w:rsid w:val="00334178"/>
    <w:rsid w:val="003355FE"/>
    <w:rsid w:val="003731E3"/>
    <w:rsid w:val="00385E90"/>
    <w:rsid w:val="003877B5"/>
    <w:rsid w:val="00391164"/>
    <w:rsid w:val="00391B8B"/>
    <w:rsid w:val="003B6785"/>
    <w:rsid w:val="003D5C25"/>
    <w:rsid w:val="003E00DB"/>
    <w:rsid w:val="003F40ED"/>
    <w:rsid w:val="003F75E3"/>
    <w:rsid w:val="0040180B"/>
    <w:rsid w:val="004044EB"/>
    <w:rsid w:val="00427273"/>
    <w:rsid w:val="00460057"/>
    <w:rsid w:val="004914B8"/>
    <w:rsid w:val="00492E27"/>
    <w:rsid w:val="004C05AC"/>
    <w:rsid w:val="004C1F60"/>
    <w:rsid w:val="004F3E73"/>
    <w:rsid w:val="00510E19"/>
    <w:rsid w:val="0052327A"/>
    <w:rsid w:val="005260DA"/>
    <w:rsid w:val="00530CE9"/>
    <w:rsid w:val="005414FA"/>
    <w:rsid w:val="00542529"/>
    <w:rsid w:val="00543130"/>
    <w:rsid w:val="00550585"/>
    <w:rsid w:val="00557010"/>
    <w:rsid w:val="0056642C"/>
    <w:rsid w:val="005669CE"/>
    <w:rsid w:val="005754EE"/>
    <w:rsid w:val="005D17A2"/>
    <w:rsid w:val="005E0A09"/>
    <w:rsid w:val="005E3B16"/>
    <w:rsid w:val="00611D9C"/>
    <w:rsid w:val="00615AA3"/>
    <w:rsid w:val="00623BBA"/>
    <w:rsid w:val="006500DF"/>
    <w:rsid w:val="006570AC"/>
    <w:rsid w:val="00660A86"/>
    <w:rsid w:val="00667155"/>
    <w:rsid w:val="00676232"/>
    <w:rsid w:val="006962B5"/>
    <w:rsid w:val="00696A2B"/>
    <w:rsid w:val="006C1287"/>
    <w:rsid w:val="006D16DF"/>
    <w:rsid w:val="006E2B45"/>
    <w:rsid w:val="006F70FB"/>
    <w:rsid w:val="007062B0"/>
    <w:rsid w:val="00723FE9"/>
    <w:rsid w:val="00725336"/>
    <w:rsid w:val="00752822"/>
    <w:rsid w:val="00752DCD"/>
    <w:rsid w:val="007611F4"/>
    <w:rsid w:val="0076747B"/>
    <w:rsid w:val="0077738A"/>
    <w:rsid w:val="00790815"/>
    <w:rsid w:val="00794CF9"/>
    <w:rsid w:val="007A2806"/>
    <w:rsid w:val="0080686D"/>
    <w:rsid w:val="008104D6"/>
    <w:rsid w:val="008148D7"/>
    <w:rsid w:val="0082287C"/>
    <w:rsid w:val="00823F9A"/>
    <w:rsid w:val="0085667D"/>
    <w:rsid w:val="00870817"/>
    <w:rsid w:val="008C17E5"/>
    <w:rsid w:val="008C42A7"/>
    <w:rsid w:val="008C6F59"/>
    <w:rsid w:val="008F17B1"/>
    <w:rsid w:val="008F1B79"/>
    <w:rsid w:val="008F7AB6"/>
    <w:rsid w:val="009147AD"/>
    <w:rsid w:val="00926E65"/>
    <w:rsid w:val="00947BB4"/>
    <w:rsid w:val="009551D7"/>
    <w:rsid w:val="00985CF9"/>
    <w:rsid w:val="0099538D"/>
    <w:rsid w:val="009C0065"/>
    <w:rsid w:val="009C0976"/>
    <w:rsid w:val="009E3376"/>
    <w:rsid w:val="00A1091D"/>
    <w:rsid w:val="00A15507"/>
    <w:rsid w:val="00A229FC"/>
    <w:rsid w:val="00A5004C"/>
    <w:rsid w:val="00A50FE5"/>
    <w:rsid w:val="00A5112E"/>
    <w:rsid w:val="00A5692B"/>
    <w:rsid w:val="00A56DAC"/>
    <w:rsid w:val="00A60E1D"/>
    <w:rsid w:val="00A77046"/>
    <w:rsid w:val="00AC5C43"/>
    <w:rsid w:val="00B02557"/>
    <w:rsid w:val="00B35520"/>
    <w:rsid w:val="00B670BB"/>
    <w:rsid w:val="00B92545"/>
    <w:rsid w:val="00B96BC0"/>
    <w:rsid w:val="00BA5802"/>
    <w:rsid w:val="00BA6A66"/>
    <w:rsid w:val="00BE29E8"/>
    <w:rsid w:val="00BE681A"/>
    <w:rsid w:val="00C101E6"/>
    <w:rsid w:val="00C12FEC"/>
    <w:rsid w:val="00C235E4"/>
    <w:rsid w:val="00C363DE"/>
    <w:rsid w:val="00C37F8D"/>
    <w:rsid w:val="00C5497A"/>
    <w:rsid w:val="00C7548F"/>
    <w:rsid w:val="00C91198"/>
    <w:rsid w:val="00C93D30"/>
    <w:rsid w:val="00CA70EA"/>
    <w:rsid w:val="00CB07D7"/>
    <w:rsid w:val="00CB6186"/>
    <w:rsid w:val="00CC064D"/>
    <w:rsid w:val="00CE3FFD"/>
    <w:rsid w:val="00CE65E4"/>
    <w:rsid w:val="00CF7ABC"/>
    <w:rsid w:val="00D156C1"/>
    <w:rsid w:val="00D15C69"/>
    <w:rsid w:val="00D2472F"/>
    <w:rsid w:val="00D349E5"/>
    <w:rsid w:val="00D450E2"/>
    <w:rsid w:val="00D46C9C"/>
    <w:rsid w:val="00D47835"/>
    <w:rsid w:val="00D75851"/>
    <w:rsid w:val="00D9406B"/>
    <w:rsid w:val="00DB0ED8"/>
    <w:rsid w:val="00DB5C92"/>
    <w:rsid w:val="00DC4C3C"/>
    <w:rsid w:val="00DF3525"/>
    <w:rsid w:val="00DF74B4"/>
    <w:rsid w:val="00E84926"/>
    <w:rsid w:val="00E91FDA"/>
    <w:rsid w:val="00EA1A00"/>
    <w:rsid w:val="00EB1AE8"/>
    <w:rsid w:val="00EB3D09"/>
    <w:rsid w:val="00EB6612"/>
    <w:rsid w:val="00EB6EAA"/>
    <w:rsid w:val="00EC0E37"/>
    <w:rsid w:val="00EC78AA"/>
    <w:rsid w:val="00ED16F9"/>
    <w:rsid w:val="00ED628C"/>
    <w:rsid w:val="00ED74B4"/>
    <w:rsid w:val="00F03C28"/>
    <w:rsid w:val="00F4213E"/>
    <w:rsid w:val="00F734D3"/>
    <w:rsid w:val="00F86441"/>
    <w:rsid w:val="00FB1465"/>
    <w:rsid w:val="00FD47E2"/>
    <w:rsid w:val="00FD654A"/>
    <w:rsid w:val="00FD6736"/>
    <w:rsid w:val="00FE40C9"/>
    <w:rsid w:val="00FF1B1D"/>
    <w:rsid w:val="4C2AAB28"/>
    <w:rsid w:val="62C78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C4F0"/>
  <w15:chartTrackingRefBased/>
  <w15:docId w15:val="{86819F3B-F86E-483C-94F2-432870E4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9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E8"/>
  </w:style>
  <w:style w:type="paragraph" w:styleId="Footer">
    <w:name w:val="footer"/>
    <w:basedOn w:val="Normal"/>
    <w:link w:val="FooterChar"/>
    <w:uiPriority w:val="99"/>
    <w:unhideWhenUsed/>
    <w:rsid w:val="00BE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E8"/>
  </w:style>
  <w:style w:type="character" w:styleId="Hyperlink">
    <w:name w:val="Hyperlink"/>
    <w:basedOn w:val="DefaultParagraphFont"/>
    <w:uiPriority w:val="99"/>
    <w:unhideWhenUsed/>
    <w:rsid w:val="00BE29E8"/>
    <w:rPr>
      <w:color w:val="0563C1" w:themeColor="hyperlink"/>
      <w:u w:val="single"/>
    </w:rPr>
  </w:style>
  <w:style w:type="paragraph" w:customStyle="1" w:styleId="s20">
    <w:name w:val="s20"/>
    <w:basedOn w:val="Normal"/>
    <w:uiPriority w:val="99"/>
    <w:rsid w:val="00BE29E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BE29E8"/>
  </w:style>
  <w:style w:type="paragraph" w:customStyle="1" w:styleId="xmsonormal">
    <w:name w:val="x_msonormal"/>
    <w:basedOn w:val="Normal"/>
    <w:rsid w:val="00BE29E8"/>
    <w:pPr>
      <w:spacing w:after="0" w:line="240" w:lineRule="auto"/>
    </w:pPr>
    <w:rPr>
      <w:rFonts w:ascii="Calibri" w:hAnsi="Calibri" w:cs="Calibri"/>
    </w:rPr>
  </w:style>
  <w:style w:type="character" w:styleId="Strong">
    <w:name w:val="Strong"/>
    <w:basedOn w:val="DefaultParagraphFont"/>
    <w:uiPriority w:val="22"/>
    <w:qFormat/>
    <w:rsid w:val="00BE29E8"/>
    <w:rPr>
      <w:b/>
      <w:bCs/>
    </w:rPr>
  </w:style>
  <w:style w:type="character" w:styleId="CommentReference">
    <w:name w:val="annotation reference"/>
    <w:basedOn w:val="DefaultParagraphFont"/>
    <w:uiPriority w:val="99"/>
    <w:semiHidden/>
    <w:unhideWhenUsed/>
    <w:rsid w:val="001F73CD"/>
    <w:rPr>
      <w:sz w:val="16"/>
      <w:szCs w:val="16"/>
    </w:rPr>
  </w:style>
  <w:style w:type="paragraph" w:styleId="CommentText">
    <w:name w:val="annotation text"/>
    <w:basedOn w:val="Normal"/>
    <w:link w:val="CommentTextChar"/>
    <w:uiPriority w:val="99"/>
    <w:unhideWhenUsed/>
    <w:rsid w:val="001F73CD"/>
    <w:pPr>
      <w:spacing w:line="240" w:lineRule="auto"/>
    </w:pPr>
    <w:rPr>
      <w:sz w:val="20"/>
      <w:szCs w:val="20"/>
    </w:rPr>
  </w:style>
  <w:style w:type="character" w:customStyle="1" w:styleId="CommentTextChar">
    <w:name w:val="Comment Text Char"/>
    <w:basedOn w:val="DefaultParagraphFont"/>
    <w:link w:val="CommentText"/>
    <w:uiPriority w:val="99"/>
    <w:rsid w:val="001F73CD"/>
    <w:rPr>
      <w:sz w:val="20"/>
      <w:szCs w:val="20"/>
    </w:rPr>
  </w:style>
  <w:style w:type="paragraph" w:styleId="CommentSubject">
    <w:name w:val="annotation subject"/>
    <w:basedOn w:val="CommentText"/>
    <w:next w:val="CommentText"/>
    <w:link w:val="CommentSubjectChar"/>
    <w:uiPriority w:val="99"/>
    <w:semiHidden/>
    <w:unhideWhenUsed/>
    <w:rsid w:val="001F73CD"/>
    <w:rPr>
      <w:b/>
      <w:bCs/>
    </w:rPr>
  </w:style>
  <w:style w:type="character" w:customStyle="1" w:styleId="CommentSubjectChar">
    <w:name w:val="Comment Subject Char"/>
    <w:basedOn w:val="CommentTextChar"/>
    <w:link w:val="CommentSubject"/>
    <w:uiPriority w:val="99"/>
    <w:semiHidden/>
    <w:rsid w:val="001F73CD"/>
    <w:rPr>
      <w:b/>
      <w:bCs/>
      <w:sz w:val="20"/>
      <w:szCs w:val="20"/>
    </w:rPr>
  </w:style>
  <w:style w:type="character" w:styleId="UnresolvedMention">
    <w:name w:val="Unresolved Mention"/>
    <w:basedOn w:val="DefaultParagraphFont"/>
    <w:uiPriority w:val="99"/>
    <w:semiHidden/>
    <w:unhideWhenUsed/>
    <w:rsid w:val="002C27A1"/>
    <w:rPr>
      <w:color w:val="605E5C"/>
      <w:shd w:val="clear" w:color="auto" w:fill="E1DFDD"/>
    </w:rPr>
  </w:style>
  <w:style w:type="paragraph" w:styleId="Revision">
    <w:name w:val="Revision"/>
    <w:hidden/>
    <w:uiPriority w:val="99"/>
    <w:semiHidden/>
    <w:rsid w:val="002B73D7"/>
    <w:pPr>
      <w:spacing w:after="0" w:line="240" w:lineRule="auto"/>
    </w:pPr>
  </w:style>
  <w:style w:type="table" w:styleId="TableGrid">
    <w:name w:val="Table Grid"/>
    <w:basedOn w:val="TableNormal"/>
    <w:uiPriority w:val="39"/>
    <w:rsid w:val="002B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5E0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54993">
      <w:bodyDiv w:val="1"/>
      <w:marLeft w:val="0"/>
      <w:marRight w:val="0"/>
      <w:marTop w:val="0"/>
      <w:marBottom w:val="0"/>
      <w:divBdr>
        <w:top w:val="none" w:sz="0" w:space="0" w:color="auto"/>
        <w:left w:val="none" w:sz="0" w:space="0" w:color="auto"/>
        <w:bottom w:val="none" w:sz="0" w:space="0" w:color="auto"/>
        <w:right w:val="none" w:sz="0" w:space="0" w:color="auto"/>
      </w:divBdr>
    </w:div>
    <w:div w:id="586158208">
      <w:bodyDiv w:val="1"/>
      <w:marLeft w:val="0"/>
      <w:marRight w:val="0"/>
      <w:marTop w:val="0"/>
      <w:marBottom w:val="0"/>
      <w:divBdr>
        <w:top w:val="none" w:sz="0" w:space="0" w:color="auto"/>
        <w:left w:val="none" w:sz="0" w:space="0" w:color="auto"/>
        <w:bottom w:val="none" w:sz="0" w:space="0" w:color="auto"/>
        <w:right w:val="none" w:sz="0" w:space="0" w:color="auto"/>
      </w:divBdr>
    </w:div>
    <w:div w:id="13429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des.illinois.gov/resources/labor-market-information.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des.illinois.gov/employer-resources/workshare-il.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llinoisjoblink.illinois.gov/ada/r/" TargetMode="External"/><Relationship Id="rId5" Type="http://schemas.openxmlformats.org/officeDocument/2006/relationships/styles" Target="styles.xml"/><Relationship Id="rId15" Type="http://schemas.openxmlformats.org/officeDocument/2006/relationships/hyperlink" Target="https://ides.illinois.gov/" TargetMode="External"/><Relationship Id="rId10" Type="http://schemas.openxmlformats.org/officeDocument/2006/relationships/hyperlink" Target="https://ides.illinois.gov/faqs/job-seekers.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des.illinois.gov/unemploy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AA6B7FB82DC7488C2BB2E29DCE984C" ma:contentTypeVersion="7" ma:contentTypeDescription="Create a new document." ma:contentTypeScope="" ma:versionID="d6ac41aec55e130601efd0b8c1c4348b">
  <xsd:schema xmlns:xsd="http://www.w3.org/2001/XMLSchema" xmlns:xs="http://www.w3.org/2001/XMLSchema" xmlns:p="http://schemas.microsoft.com/office/2006/metadata/properties" xmlns:ns3="c6a75d3d-6e88-4fe3-885a-79a43ccd60ad" xmlns:ns4="74a07b9d-2b7a-4f01-8267-bcbd5aba6852" targetNamespace="http://schemas.microsoft.com/office/2006/metadata/properties" ma:root="true" ma:fieldsID="a87b5031a960dbc2680dd010532e5c4c" ns3:_="" ns4:_="">
    <xsd:import namespace="c6a75d3d-6e88-4fe3-885a-79a43ccd60ad"/>
    <xsd:import namespace="74a07b9d-2b7a-4f01-8267-bcbd5aba685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75d3d-6e88-4fe3-885a-79a43ccd6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a07b9d-2b7a-4f01-8267-bcbd5aba68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6a75d3d-6e88-4fe3-885a-79a43ccd60ad" xsi:nil="true"/>
  </documentManagement>
</p:properties>
</file>

<file path=customXml/itemProps1.xml><?xml version="1.0" encoding="utf-8"?>
<ds:datastoreItem xmlns:ds="http://schemas.openxmlformats.org/officeDocument/2006/customXml" ds:itemID="{107E7574-6BC5-4377-8815-8C335C4AC9BC}">
  <ds:schemaRefs>
    <ds:schemaRef ds:uri="http://schemas.microsoft.com/sharepoint/v3/contenttype/forms"/>
  </ds:schemaRefs>
</ds:datastoreItem>
</file>

<file path=customXml/itemProps2.xml><?xml version="1.0" encoding="utf-8"?>
<ds:datastoreItem xmlns:ds="http://schemas.openxmlformats.org/officeDocument/2006/customXml" ds:itemID="{0D641B99-133F-43F1-A92E-0EDD5A178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75d3d-6e88-4fe3-885a-79a43ccd60ad"/>
    <ds:schemaRef ds:uri="74a07b9d-2b7a-4f01-8267-bcbd5aba6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172F0-474C-44DE-B0BF-1AD9B9783A0C}">
  <ds:schemaRefs>
    <ds:schemaRef ds:uri="http://schemas.microsoft.com/office/2006/metadata/properties"/>
    <ds:schemaRef ds:uri="http://schemas.microsoft.com/office/infopath/2007/PartnerControls"/>
    <ds:schemaRef ds:uri="c6a75d3d-6e88-4fe3-885a-79a43ccd60a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Links>
    <vt:vector size="36" baseType="variant">
      <vt:variant>
        <vt:i4>6946922</vt:i4>
      </vt:variant>
      <vt:variant>
        <vt:i4>15</vt:i4>
      </vt:variant>
      <vt:variant>
        <vt:i4>0</vt:i4>
      </vt:variant>
      <vt:variant>
        <vt:i4>5</vt:i4>
      </vt:variant>
      <vt:variant>
        <vt:lpwstr>https://ides.illinois.gov/</vt:lpwstr>
      </vt:variant>
      <vt:variant>
        <vt:lpwstr/>
      </vt:variant>
      <vt:variant>
        <vt:i4>6815804</vt:i4>
      </vt:variant>
      <vt:variant>
        <vt:i4>12</vt:i4>
      </vt:variant>
      <vt:variant>
        <vt:i4>0</vt:i4>
      </vt:variant>
      <vt:variant>
        <vt:i4>5</vt:i4>
      </vt:variant>
      <vt:variant>
        <vt:lpwstr>https://ides.illinois.gov/unemployment.html</vt:lpwstr>
      </vt:variant>
      <vt:variant>
        <vt:lpwstr/>
      </vt:variant>
      <vt:variant>
        <vt:i4>1769480</vt:i4>
      </vt:variant>
      <vt:variant>
        <vt:i4>9</vt:i4>
      </vt:variant>
      <vt:variant>
        <vt:i4>0</vt:i4>
      </vt:variant>
      <vt:variant>
        <vt:i4>5</vt:i4>
      </vt:variant>
      <vt:variant>
        <vt:lpwstr>https://ides.illinois.gov/resources/labor-market-information.html</vt:lpwstr>
      </vt:variant>
      <vt:variant>
        <vt:lpwstr/>
      </vt:variant>
      <vt:variant>
        <vt:i4>2687024</vt:i4>
      </vt:variant>
      <vt:variant>
        <vt:i4>6</vt:i4>
      </vt:variant>
      <vt:variant>
        <vt:i4>0</vt:i4>
      </vt:variant>
      <vt:variant>
        <vt:i4>5</vt:i4>
      </vt:variant>
      <vt:variant>
        <vt:lpwstr>https://ides.illinois.gov/employer-resources/workshare-il.html</vt:lpwstr>
      </vt:variant>
      <vt:variant>
        <vt:lpwstr/>
      </vt:variant>
      <vt:variant>
        <vt:i4>3211375</vt:i4>
      </vt:variant>
      <vt:variant>
        <vt:i4>3</vt:i4>
      </vt:variant>
      <vt:variant>
        <vt:i4>0</vt:i4>
      </vt:variant>
      <vt:variant>
        <vt:i4>5</vt:i4>
      </vt:variant>
      <vt:variant>
        <vt:lpwstr>https://illinoisjoblink.illinois.gov/ada/r/</vt:lpwstr>
      </vt:variant>
      <vt:variant>
        <vt:lpwstr/>
      </vt:variant>
      <vt:variant>
        <vt:i4>4128865</vt:i4>
      </vt:variant>
      <vt:variant>
        <vt:i4>0</vt:i4>
      </vt:variant>
      <vt:variant>
        <vt:i4>0</vt:i4>
      </vt:variant>
      <vt:variant>
        <vt:i4>5</vt:i4>
      </vt:variant>
      <vt:variant>
        <vt:lpwstr>https://ides.illinois.gov/faqs/job-seekers.html</vt:lpwstr>
      </vt:variant>
      <vt:variant>
        <vt:lpwstr>faq-item-faq-0-8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Rebecca</dc:creator>
  <cp:keywords/>
  <dc:description/>
  <cp:lastModifiedBy>Maseman, Brett A.</cp:lastModifiedBy>
  <cp:revision>2</cp:revision>
  <dcterms:created xsi:type="dcterms:W3CDTF">2023-10-25T16:50:00Z</dcterms:created>
  <dcterms:modified xsi:type="dcterms:W3CDTF">2023-10-25T16:50:00Z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0x0101001CAA6B7FB82DC7488C2BB2E29DCE984C</vt:lpwstr>
  </property>
</Properties>
</file>